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64C9E" w14:textId="61DA8ABA" w:rsidR="004B2C3F" w:rsidRPr="00203EA4" w:rsidRDefault="004B2C3F" w:rsidP="004B2C3F">
      <w:pPr>
        <w:tabs>
          <w:tab w:val="center" w:pos="569"/>
          <w:tab w:val="center" w:pos="5559"/>
        </w:tabs>
        <w:spacing w:line="259" w:lineRule="auto"/>
        <w:ind w:right="288"/>
        <w:jc w:val="center"/>
        <w:rPr>
          <w:rFonts w:ascii="Monserrat" w:hAnsi="Monserrat" w:cs="Arial"/>
          <w:lang w:val="es-MX"/>
        </w:rPr>
      </w:pPr>
      <w:bookmarkStart w:id="0" w:name="_GoBack"/>
      <w:r w:rsidRPr="00203EA4">
        <w:rPr>
          <w:rFonts w:ascii="Monserrat" w:hAnsi="Monserrat" w:cs="Arial"/>
          <w:b/>
          <w:lang w:val="es-MX"/>
        </w:rPr>
        <w:t>PROGRAMA NACIONAL DE BECAS ARTÍSTICAS Y CULTURALES 2022</w:t>
      </w:r>
    </w:p>
    <w:bookmarkEnd w:id="0"/>
    <w:p w14:paraId="39463479" w14:textId="77777777" w:rsidR="004B2C3F" w:rsidRPr="00203EA4" w:rsidRDefault="004B2C3F" w:rsidP="004B2C3F">
      <w:pPr>
        <w:pStyle w:val="Ttulo1"/>
        <w:ind w:left="0" w:right="288" w:firstLine="0"/>
        <w:rPr>
          <w:rFonts w:ascii="Monserrat" w:hAnsi="Monserrat"/>
          <w:sz w:val="24"/>
          <w:szCs w:val="24"/>
        </w:rPr>
      </w:pPr>
      <w:r w:rsidRPr="00203EA4">
        <w:rPr>
          <w:rFonts w:ascii="Monserrat" w:hAnsi="Monserrat"/>
          <w:sz w:val="24"/>
          <w:szCs w:val="24"/>
        </w:rPr>
        <w:t>SECRETARÍA DE CULTURA</w:t>
      </w:r>
    </w:p>
    <w:p w14:paraId="5557CF29" w14:textId="77777777" w:rsidR="004B2C3F" w:rsidRPr="00203EA4" w:rsidRDefault="004B2C3F" w:rsidP="004B2C3F">
      <w:pPr>
        <w:spacing w:line="259" w:lineRule="auto"/>
        <w:ind w:right="288"/>
        <w:jc w:val="center"/>
        <w:rPr>
          <w:rFonts w:ascii="Monserrat" w:hAnsi="Monserrat" w:cs="Arial"/>
          <w:b/>
          <w:lang w:val="es-MX"/>
        </w:rPr>
      </w:pPr>
      <w:r w:rsidRPr="00203EA4">
        <w:rPr>
          <w:rFonts w:ascii="Monserrat" w:hAnsi="Monserrat" w:cs="Arial"/>
          <w:b/>
          <w:lang w:val="es-MX"/>
        </w:rPr>
        <w:t>INSTITUTO NACIONAL DE ANTROPOLOGÍA E HISTORIA</w:t>
      </w:r>
    </w:p>
    <w:p w14:paraId="24B3437E" w14:textId="77777777" w:rsidR="004B2C3F" w:rsidRPr="00203EA4" w:rsidRDefault="004B2C3F" w:rsidP="004B2C3F">
      <w:pPr>
        <w:spacing w:line="259" w:lineRule="auto"/>
        <w:ind w:right="288"/>
        <w:jc w:val="center"/>
        <w:rPr>
          <w:rFonts w:ascii="Monserrat" w:hAnsi="Monserrat" w:cs="Arial"/>
          <w:lang w:val="es-MX"/>
        </w:rPr>
      </w:pPr>
      <w:r w:rsidRPr="00203EA4">
        <w:rPr>
          <w:rFonts w:ascii="Monserrat" w:hAnsi="Monserrat" w:cs="Arial"/>
          <w:b/>
          <w:lang w:val="es-MX"/>
        </w:rPr>
        <w:t>BECAS DE DESEMPEÑO ACADÉMICO SOBRESALIENTE</w:t>
      </w:r>
    </w:p>
    <w:p w14:paraId="0C310C52" w14:textId="5F08A6B8" w:rsidR="004B2C3F" w:rsidRPr="00203EA4" w:rsidRDefault="004B2C3F" w:rsidP="004B2C3F">
      <w:pPr>
        <w:pStyle w:val="Ttulo1"/>
        <w:ind w:left="0" w:right="288"/>
        <w:rPr>
          <w:rFonts w:ascii="Monserrat" w:hAnsi="Monserrat"/>
          <w:sz w:val="24"/>
          <w:szCs w:val="24"/>
        </w:rPr>
      </w:pPr>
      <w:r w:rsidRPr="00203EA4">
        <w:rPr>
          <w:rFonts w:ascii="Monserrat" w:hAnsi="Monserrat"/>
          <w:sz w:val="24"/>
          <w:szCs w:val="24"/>
        </w:rPr>
        <w:t>CICLO ESCOLAR 2022-</w:t>
      </w:r>
      <w:r w:rsidR="00A339FB" w:rsidRPr="00203EA4">
        <w:rPr>
          <w:rFonts w:ascii="Monserrat" w:hAnsi="Monserrat"/>
          <w:sz w:val="24"/>
          <w:szCs w:val="24"/>
        </w:rPr>
        <w:t>2</w:t>
      </w:r>
    </w:p>
    <w:p w14:paraId="50B26D92" w14:textId="77777777" w:rsidR="004B2C3F" w:rsidRPr="00203EA4" w:rsidRDefault="004B2C3F" w:rsidP="004B2C3F">
      <w:pPr>
        <w:spacing w:line="259" w:lineRule="auto"/>
        <w:ind w:left="569"/>
        <w:jc w:val="both"/>
        <w:rPr>
          <w:rFonts w:ascii="Monserrat" w:hAnsi="Monserrat"/>
          <w:lang w:val="es-MX"/>
        </w:rPr>
      </w:pPr>
      <w:r w:rsidRPr="00203EA4">
        <w:rPr>
          <w:rFonts w:ascii="Monserrat" w:hAnsi="Monserrat"/>
          <w:lang w:val="es-MX"/>
        </w:rPr>
        <w:t xml:space="preserve"> </w:t>
      </w:r>
    </w:p>
    <w:p w14:paraId="68225453" w14:textId="156BBC40" w:rsidR="004B2C3F" w:rsidRPr="00203EA4" w:rsidRDefault="004B2C3F" w:rsidP="004B2C3F">
      <w:pPr>
        <w:ind w:right="288"/>
        <w:jc w:val="both"/>
        <w:rPr>
          <w:rFonts w:ascii="Monserrat" w:hAnsi="Monserrat"/>
          <w:lang w:val="es-MX"/>
        </w:rPr>
      </w:pPr>
      <w:r w:rsidRPr="00203EA4">
        <w:rPr>
          <w:rFonts w:ascii="Monserrat" w:hAnsi="Monserrat"/>
          <w:lang w:val="es-MX"/>
        </w:rPr>
        <w:t xml:space="preserve">Con base en el Acuerdo por el que se emiten las Reglas de Operación del Programa Nacional de Becas Artísticas y Culturales para el ejercicio fiscal 2022, publicado en el Diario Oficial de la Federación el día 27 de diciembre de 2021, los Comités Técnicos del Programa de Becas de las Escuelas del Instituto Nacional de Antropología e Historia (INAH) y la Secretaría de Cultura, </w:t>
      </w:r>
    </w:p>
    <w:p w14:paraId="0809EFA3" w14:textId="77777777" w:rsidR="004B2C3F" w:rsidRPr="00203EA4" w:rsidRDefault="004B2C3F" w:rsidP="004B2C3F">
      <w:pPr>
        <w:pStyle w:val="Ttulo1"/>
        <w:ind w:left="0" w:right="288"/>
        <w:rPr>
          <w:rFonts w:ascii="Monserrat" w:hAnsi="Monserrat"/>
          <w:sz w:val="24"/>
          <w:szCs w:val="24"/>
        </w:rPr>
      </w:pPr>
    </w:p>
    <w:p w14:paraId="003B00E2" w14:textId="77777777" w:rsidR="004B2C3F" w:rsidRPr="00203EA4" w:rsidRDefault="004B2C3F" w:rsidP="004B2C3F">
      <w:pPr>
        <w:pStyle w:val="Ttulo1"/>
        <w:ind w:left="0" w:right="288"/>
        <w:rPr>
          <w:rFonts w:ascii="Monserrat" w:hAnsi="Monserrat"/>
          <w:sz w:val="24"/>
          <w:szCs w:val="24"/>
        </w:rPr>
      </w:pPr>
      <w:r w:rsidRPr="00203EA4">
        <w:rPr>
          <w:rFonts w:ascii="Monserrat" w:hAnsi="Monserrat"/>
          <w:sz w:val="24"/>
          <w:szCs w:val="24"/>
        </w:rPr>
        <w:t>CONVOCAN</w:t>
      </w:r>
    </w:p>
    <w:p w14:paraId="729D8835" w14:textId="77777777" w:rsidR="004B2C3F" w:rsidRPr="00203EA4" w:rsidRDefault="004B2C3F" w:rsidP="004B2C3F">
      <w:pPr>
        <w:spacing w:line="259" w:lineRule="auto"/>
        <w:ind w:left="491"/>
        <w:jc w:val="both"/>
        <w:rPr>
          <w:rFonts w:ascii="Monserrat" w:hAnsi="Monserrat"/>
          <w:lang w:val="es-MX"/>
        </w:rPr>
      </w:pPr>
      <w:r w:rsidRPr="00203EA4">
        <w:rPr>
          <w:rFonts w:ascii="Monserrat" w:hAnsi="Monserrat"/>
          <w:b/>
          <w:lang w:val="es-MX"/>
        </w:rPr>
        <w:t xml:space="preserve"> </w:t>
      </w:r>
    </w:p>
    <w:p w14:paraId="207F5C9B" w14:textId="321DFBAB" w:rsidR="004B2C3F" w:rsidRPr="00203EA4" w:rsidRDefault="00B166CB" w:rsidP="004B2C3F">
      <w:pPr>
        <w:ind w:right="288"/>
        <w:jc w:val="both"/>
        <w:rPr>
          <w:rFonts w:ascii="Monserrat" w:hAnsi="Monserrat"/>
          <w:lang w:val="es-MX"/>
        </w:rPr>
      </w:pPr>
      <w:r w:rsidRPr="00203EA4">
        <w:rPr>
          <w:rFonts w:ascii="Monserrat" w:hAnsi="Monserrat"/>
          <w:lang w:val="es-MX"/>
        </w:rPr>
        <w:t>A los/a</w:t>
      </w:r>
      <w:r w:rsidR="004B2C3F" w:rsidRPr="00203EA4">
        <w:rPr>
          <w:rFonts w:ascii="Monserrat" w:hAnsi="Monserrat"/>
          <w:lang w:val="es-MX"/>
        </w:rPr>
        <w:t>s estudiantes de las Escuelas del INAH a participar en el concurso de selección para obtener una Beca de Desempeño Académico Sobresaliente, cuy</w:t>
      </w:r>
      <w:r w:rsidRPr="00203EA4">
        <w:rPr>
          <w:rFonts w:ascii="Monserrat" w:hAnsi="Monserrat"/>
          <w:lang w:val="es-MX"/>
        </w:rPr>
        <w:t>o objetivo es otorgar becas a los/a</w:t>
      </w:r>
      <w:r w:rsidR="004B2C3F" w:rsidRPr="00203EA4">
        <w:rPr>
          <w:rFonts w:ascii="Monserrat" w:hAnsi="Monserrat"/>
          <w:lang w:val="es-MX"/>
        </w:rPr>
        <w:t>s estudiantes de las escuelas del INAH para fomentar el aprovechamiento escolar de la población estudian</w:t>
      </w:r>
      <w:r w:rsidRPr="00203EA4">
        <w:rPr>
          <w:rFonts w:ascii="Monserrat" w:hAnsi="Monserrat"/>
          <w:lang w:val="es-MX"/>
        </w:rPr>
        <w:t>til. Para obtener dicho apoyo los/a</w:t>
      </w:r>
      <w:r w:rsidR="004B2C3F" w:rsidRPr="00203EA4">
        <w:rPr>
          <w:rFonts w:ascii="Monserrat" w:hAnsi="Monserrat"/>
          <w:lang w:val="es-MX"/>
        </w:rPr>
        <w:t xml:space="preserve">s solicitantes se someterán a las siguientes: </w:t>
      </w:r>
    </w:p>
    <w:p w14:paraId="51107834" w14:textId="77777777" w:rsidR="004B2C3F" w:rsidRPr="00203EA4" w:rsidRDefault="004B2C3F" w:rsidP="004B2C3F">
      <w:pPr>
        <w:pStyle w:val="Ttulo1"/>
        <w:ind w:left="0" w:right="288"/>
        <w:rPr>
          <w:rFonts w:ascii="Monserrat" w:hAnsi="Monserrat"/>
          <w:sz w:val="24"/>
          <w:szCs w:val="24"/>
        </w:rPr>
      </w:pPr>
      <w:r w:rsidRPr="00203EA4">
        <w:rPr>
          <w:rFonts w:ascii="Monserrat" w:hAnsi="Monserrat"/>
          <w:sz w:val="24"/>
          <w:szCs w:val="24"/>
        </w:rPr>
        <w:t>BASES</w:t>
      </w:r>
    </w:p>
    <w:p w14:paraId="7FE0512E" w14:textId="77777777" w:rsidR="004B2C3F" w:rsidRPr="00203EA4" w:rsidRDefault="004B2C3F" w:rsidP="004B2C3F">
      <w:pPr>
        <w:spacing w:line="259" w:lineRule="auto"/>
        <w:ind w:left="491"/>
        <w:jc w:val="both"/>
        <w:rPr>
          <w:rFonts w:ascii="Monserrat" w:hAnsi="Monserrat"/>
          <w:lang w:val="es-MX"/>
        </w:rPr>
      </w:pPr>
      <w:r w:rsidRPr="00203EA4">
        <w:rPr>
          <w:rFonts w:ascii="Monserrat" w:hAnsi="Monserrat"/>
          <w:b/>
          <w:lang w:val="es-MX"/>
        </w:rPr>
        <w:t xml:space="preserve"> </w:t>
      </w:r>
    </w:p>
    <w:p w14:paraId="5B97604C" w14:textId="4AE666E2" w:rsidR="004B2C3F" w:rsidRPr="00203EA4" w:rsidRDefault="004B2C3F" w:rsidP="004B2C3F">
      <w:pPr>
        <w:ind w:right="288"/>
        <w:jc w:val="both"/>
        <w:rPr>
          <w:rFonts w:ascii="Monserrat" w:hAnsi="Monserrat"/>
          <w:b/>
          <w:lang w:val="es-MX"/>
        </w:rPr>
      </w:pPr>
      <w:r w:rsidRPr="00203EA4">
        <w:rPr>
          <w:rFonts w:ascii="Monserrat" w:hAnsi="Monserrat"/>
          <w:b/>
          <w:lang w:val="es-MX"/>
        </w:rPr>
        <w:t>PRIMERA. -</w:t>
      </w:r>
      <w:r w:rsidR="00B166CB" w:rsidRPr="00203EA4">
        <w:rPr>
          <w:rFonts w:ascii="Monserrat" w:hAnsi="Monserrat"/>
          <w:b/>
          <w:lang w:val="es-MX"/>
        </w:rPr>
        <w:t xml:space="preserve"> TENDRÁN DERECHO A PARTICIPAR LOS/A</w:t>
      </w:r>
      <w:r w:rsidRPr="00203EA4">
        <w:rPr>
          <w:rFonts w:ascii="Monserrat" w:hAnsi="Monserrat"/>
          <w:b/>
          <w:lang w:val="es-MX"/>
        </w:rPr>
        <w:t xml:space="preserve">S ESTUDIANTES DE LAS ESCUELAS DEL INAH, QUE CUMPLAN CON LOS SIGUIENTES REQUISITOS: </w:t>
      </w:r>
    </w:p>
    <w:p w14:paraId="595636EC" w14:textId="77777777" w:rsidR="004B2C3F" w:rsidRPr="00203EA4" w:rsidRDefault="004B2C3F" w:rsidP="004B2C3F">
      <w:pPr>
        <w:ind w:right="123"/>
        <w:jc w:val="both"/>
        <w:rPr>
          <w:rFonts w:ascii="Monserrat" w:hAnsi="Monserrat"/>
          <w:lang w:val="es-MX"/>
        </w:rPr>
      </w:pPr>
    </w:p>
    <w:p w14:paraId="5B85EA7A" w14:textId="77777777" w:rsidR="004B2C3F" w:rsidRPr="00203EA4" w:rsidRDefault="004B2C3F" w:rsidP="004B2C3F">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right="288"/>
        <w:jc w:val="both"/>
        <w:rPr>
          <w:rFonts w:ascii="Monserrat" w:hAnsi="Monserrat"/>
          <w:lang w:val="es-MX"/>
        </w:rPr>
      </w:pPr>
      <w:r w:rsidRPr="00203EA4">
        <w:rPr>
          <w:rFonts w:ascii="Monserrat" w:hAnsi="Monserrat"/>
          <w:lang w:val="es-MX"/>
        </w:rPr>
        <w:t>Postularse como aspirante llenando el formato de solicitud correspondiente y entregando la documentación requerida. Por ningún motivo se recibirá documentación incompleta.</w:t>
      </w:r>
    </w:p>
    <w:p w14:paraId="3B8135FE" w14:textId="77777777" w:rsidR="004B2C3F" w:rsidRPr="00203EA4" w:rsidRDefault="004B2C3F" w:rsidP="004B2C3F">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5" w:line="249" w:lineRule="auto"/>
        <w:ind w:right="288"/>
        <w:jc w:val="both"/>
        <w:rPr>
          <w:rFonts w:ascii="Monserrat" w:hAnsi="Monserrat"/>
          <w:lang w:val="es-MX"/>
        </w:rPr>
      </w:pPr>
      <w:r w:rsidRPr="00203EA4">
        <w:rPr>
          <w:rFonts w:ascii="Monserrat" w:hAnsi="Monserrat"/>
          <w:lang w:val="es-MX"/>
        </w:rPr>
        <w:t xml:space="preserve">Ser estudiante regular inscrito en algún programa académico de educación superior de las escuelas del INAH. </w:t>
      </w:r>
    </w:p>
    <w:p w14:paraId="67012BC9" w14:textId="77777777" w:rsidR="004B2C3F" w:rsidRPr="00203EA4" w:rsidRDefault="004B2C3F" w:rsidP="004B2C3F">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5" w:line="249" w:lineRule="auto"/>
        <w:ind w:right="288"/>
        <w:jc w:val="both"/>
        <w:rPr>
          <w:rFonts w:ascii="Monserrat" w:hAnsi="Monserrat"/>
          <w:lang w:val="es-MX"/>
        </w:rPr>
      </w:pPr>
      <w:r w:rsidRPr="00203EA4">
        <w:rPr>
          <w:rFonts w:ascii="Monserrat" w:hAnsi="Monserrat"/>
          <w:lang w:val="es-MX"/>
        </w:rPr>
        <w:t>Contar con un promedio mínimo general de 9.0 (</w:t>
      </w:r>
      <w:proofErr w:type="gramStart"/>
      <w:r w:rsidRPr="00203EA4">
        <w:rPr>
          <w:rFonts w:ascii="Monserrat" w:hAnsi="Monserrat"/>
          <w:lang w:val="es-MX"/>
        </w:rPr>
        <w:t>nueve punto</w:t>
      </w:r>
      <w:proofErr w:type="gramEnd"/>
      <w:r w:rsidRPr="00203EA4">
        <w:rPr>
          <w:rFonts w:ascii="Monserrat" w:hAnsi="Monserrat"/>
          <w:lang w:val="es-MX"/>
        </w:rPr>
        <w:t xml:space="preserve"> cero).</w:t>
      </w:r>
    </w:p>
    <w:p w14:paraId="32F9A80B" w14:textId="77777777" w:rsidR="004B2C3F" w:rsidRPr="00203EA4" w:rsidRDefault="004B2C3F" w:rsidP="004B2C3F">
      <w:pPr>
        <w:spacing w:line="259" w:lineRule="auto"/>
        <w:ind w:left="1213"/>
        <w:jc w:val="both"/>
        <w:rPr>
          <w:rFonts w:ascii="Monserrat" w:hAnsi="Monserrat"/>
          <w:lang w:val="es-MX"/>
        </w:rPr>
      </w:pPr>
    </w:p>
    <w:p w14:paraId="2EB088A9" w14:textId="77777777" w:rsidR="004B2C3F" w:rsidRPr="00203EA4" w:rsidRDefault="004B2C3F" w:rsidP="004B2C3F">
      <w:pPr>
        <w:ind w:right="288"/>
        <w:jc w:val="both"/>
        <w:rPr>
          <w:rFonts w:ascii="Monserrat" w:hAnsi="Monserrat"/>
          <w:b/>
          <w:lang w:val="es-MX"/>
        </w:rPr>
      </w:pPr>
      <w:r w:rsidRPr="00203EA4">
        <w:rPr>
          <w:rFonts w:ascii="Monserrat" w:hAnsi="Monserrat"/>
          <w:b/>
          <w:lang w:val="es-MX"/>
        </w:rPr>
        <w:t xml:space="preserve">SEGUNDA.- PARA PARTICIPAR EN EL CONCURSO DE SELECCIÓN SE DEBERÁ REGISTRAR EN EL PORTAL DE BECAS </w:t>
      </w:r>
      <w:hyperlink r:id="rId10">
        <w:r w:rsidRPr="00203EA4">
          <w:rPr>
            <w:rFonts w:ascii="Monserrat" w:hAnsi="Monserrat"/>
            <w:b/>
            <w:color w:val="0000FF"/>
            <w:u w:val="single" w:color="0000FF"/>
            <w:lang w:val="es-MX"/>
          </w:rPr>
          <w:t>http://www.portalbecas.inah.gob.mx</w:t>
        </w:r>
      </w:hyperlink>
      <w:hyperlink r:id="rId11">
        <w:r w:rsidRPr="00203EA4">
          <w:rPr>
            <w:rFonts w:ascii="Monserrat" w:hAnsi="Monserrat"/>
            <w:b/>
            <w:color w:val="2F2F2F"/>
            <w:lang w:val="es-MX"/>
          </w:rPr>
          <w:t>,</w:t>
        </w:r>
      </w:hyperlink>
      <w:r w:rsidRPr="00203EA4">
        <w:rPr>
          <w:rFonts w:ascii="Monserrat" w:hAnsi="Monserrat"/>
          <w:b/>
          <w:color w:val="2F2F2F"/>
          <w:lang w:val="es-MX"/>
        </w:rPr>
        <w:t xml:space="preserve"> </w:t>
      </w:r>
      <w:r w:rsidRPr="00203EA4">
        <w:rPr>
          <w:rFonts w:ascii="Monserrat" w:hAnsi="Monserrat"/>
          <w:b/>
          <w:lang w:val="es-MX"/>
        </w:rPr>
        <w:t>SUBIENDO LA DOCUMENTACIÓN QUE SE ENLISTA A CONTINUACIÓN:</w:t>
      </w:r>
    </w:p>
    <w:p w14:paraId="45778CFE" w14:textId="77777777" w:rsidR="004B2C3F" w:rsidRPr="00203EA4" w:rsidRDefault="004B2C3F" w:rsidP="004B2C3F">
      <w:pPr>
        <w:spacing w:after="14" w:line="259" w:lineRule="auto"/>
        <w:jc w:val="both"/>
        <w:rPr>
          <w:rFonts w:ascii="Monserrat" w:hAnsi="Monserrat"/>
          <w:lang w:val="es-MX"/>
        </w:rPr>
      </w:pPr>
    </w:p>
    <w:p w14:paraId="1668BEB3" w14:textId="77777777" w:rsidR="004B2C3F" w:rsidRPr="00203EA4" w:rsidRDefault="004B2C3F" w:rsidP="004B2C3F">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5" w:line="249" w:lineRule="auto"/>
        <w:ind w:right="288"/>
        <w:jc w:val="both"/>
        <w:rPr>
          <w:rFonts w:ascii="Monserrat" w:hAnsi="Monserrat"/>
          <w:lang w:val="es-MX"/>
        </w:rPr>
      </w:pPr>
      <w:r w:rsidRPr="00203EA4">
        <w:rPr>
          <w:rFonts w:ascii="Monserrat" w:hAnsi="Monserrat"/>
          <w:lang w:val="es-MX"/>
        </w:rPr>
        <w:t>Formato de solicitud.</w:t>
      </w:r>
    </w:p>
    <w:p w14:paraId="4B688503" w14:textId="77777777" w:rsidR="004B2C3F" w:rsidRPr="00203EA4" w:rsidRDefault="004B2C3F" w:rsidP="004B2C3F">
      <w:pPr>
        <w:pStyle w:val="Prrafodelista"/>
        <w:numPr>
          <w:ilvl w:val="0"/>
          <w:numId w:val="1"/>
        </w:numPr>
        <w:spacing w:after="14" w:line="259" w:lineRule="auto"/>
        <w:ind w:right="288"/>
        <w:jc w:val="both"/>
        <w:rPr>
          <w:rFonts w:ascii="Monserrat" w:hAnsi="Monserrat"/>
          <w:lang w:val="es-MX"/>
        </w:rPr>
      </w:pPr>
      <w:r w:rsidRPr="00203EA4">
        <w:rPr>
          <w:rFonts w:ascii="Monserrat" w:hAnsi="Monserrat"/>
          <w:lang w:val="es-MX"/>
        </w:rPr>
        <w:t xml:space="preserve">Comprobante de Inscripción/reinscripción al periodo actual. </w:t>
      </w:r>
    </w:p>
    <w:p w14:paraId="03C38F79" w14:textId="77777777" w:rsidR="004B2C3F" w:rsidRPr="00203EA4" w:rsidRDefault="004B2C3F" w:rsidP="004B2C3F">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5" w:line="249" w:lineRule="auto"/>
        <w:ind w:right="288"/>
        <w:jc w:val="both"/>
        <w:rPr>
          <w:rFonts w:ascii="Monserrat" w:hAnsi="Monserrat"/>
          <w:lang w:val="es-MX"/>
        </w:rPr>
      </w:pPr>
      <w:r w:rsidRPr="00203EA4">
        <w:rPr>
          <w:rFonts w:ascii="Monserrat" w:hAnsi="Monserrat"/>
          <w:lang w:val="es-MX"/>
        </w:rPr>
        <w:t xml:space="preserve">Copia del certificado de estudios, boleta global (para el caso de la ENAH y de la EAHNM) o historial académico (en el caso de la </w:t>
      </w:r>
      <w:proofErr w:type="spellStart"/>
      <w:r w:rsidRPr="00203EA4">
        <w:rPr>
          <w:rFonts w:ascii="Monserrat" w:hAnsi="Monserrat"/>
          <w:lang w:val="es-MX"/>
        </w:rPr>
        <w:t>ENCRyM</w:t>
      </w:r>
      <w:proofErr w:type="spellEnd"/>
      <w:r w:rsidRPr="00203EA4">
        <w:rPr>
          <w:rFonts w:ascii="Monserrat" w:hAnsi="Monserrat"/>
          <w:lang w:val="es-MX"/>
        </w:rPr>
        <w:t>) con un promedio mínimo de 9.0 (</w:t>
      </w:r>
      <w:proofErr w:type="gramStart"/>
      <w:r w:rsidRPr="00203EA4">
        <w:rPr>
          <w:rFonts w:ascii="Monserrat" w:hAnsi="Monserrat"/>
          <w:lang w:val="es-MX"/>
        </w:rPr>
        <w:t>nueve punto</w:t>
      </w:r>
      <w:proofErr w:type="gramEnd"/>
      <w:r w:rsidRPr="00203EA4">
        <w:rPr>
          <w:rFonts w:ascii="Monserrat" w:hAnsi="Monserrat"/>
          <w:lang w:val="es-MX"/>
        </w:rPr>
        <w:t xml:space="preserve"> cero).</w:t>
      </w:r>
    </w:p>
    <w:p w14:paraId="0063BE19" w14:textId="77777777" w:rsidR="004B2C3F" w:rsidRPr="00203EA4" w:rsidRDefault="004B2C3F" w:rsidP="004B2C3F">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5" w:line="249" w:lineRule="auto"/>
        <w:ind w:right="288"/>
        <w:jc w:val="both"/>
        <w:rPr>
          <w:rFonts w:ascii="Monserrat" w:hAnsi="Monserrat"/>
          <w:lang w:val="es-MX"/>
        </w:rPr>
      </w:pPr>
      <w:r w:rsidRPr="00203EA4">
        <w:rPr>
          <w:rFonts w:ascii="Monserrat" w:hAnsi="Monserrat"/>
          <w:lang w:val="es-MX"/>
        </w:rPr>
        <w:t xml:space="preserve">Copia del acta de nacimiento. </w:t>
      </w:r>
    </w:p>
    <w:p w14:paraId="0D806DD9" w14:textId="77777777" w:rsidR="004B2C3F" w:rsidRPr="00203EA4" w:rsidRDefault="004B2C3F" w:rsidP="004B2C3F">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5" w:line="249" w:lineRule="auto"/>
        <w:ind w:right="288"/>
        <w:jc w:val="both"/>
        <w:rPr>
          <w:rFonts w:ascii="Monserrat" w:hAnsi="Monserrat"/>
          <w:lang w:val="es-MX"/>
        </w:rPr>
      </w:pPr>
      <w:r w:rsidRPr="00203EA4">
        <w:rPr>
          <w:rFonts w:ascii="Monserrat" w:hAnsi="Monserrat"/>
          <w:lang w:val="es-MX"/>
        </w:rPr>
        <w:t xml:space="preserve">Copia de una identificación oficial con fotografía. </w:t>
      </w:r>
    </w:p>
    <w:p w14:paraId="1302CA1F" w14:textId="77777777" w:rsidR="004B2C3F" w:rsidRPr="00203EA4" w:rsidRDefault="004B2C3F" w:rsidP="004B2C3F">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5" w:line="249" w:lineRule="auto"/>
        <w:ind w:right="288"/>
        <w:jc w:val="both"/>
        <w:rPr>
          <w:rFonts w:ascii="Monserrat" w:hAnsi="Monserrat"/>
          <w:lang w:val="es-MX"/>
        </w:rPr>
      </w:pPr>
      <w:r w:rsidRPr="00203EA4">
        <w:rPr>
          <w:rFonts w:ascii="Monserrat" w:hAnsi="Monserrat"/>
          <w:lang w:val="es-MX"/>
        </w:rPr>
        <w:t>Copia de la Clave Única de Registro de Población (CURP) actualizada.</w:t>
      </w:r>
    </w:p>
    <w:p w14:paraId="741D558B" w14:textId="58B399CD" w:rsidR="004B2C3F" w:rsidRPr="00203EA4" w:rsidRDefault="004B2C3F" w:rsidP="004B2C3F">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5" w:line="249" w:lineRule="auto"/>
        <w:ind w:right="288"/>
        <w:jc w:val="both"/>
        <w:rPr>
          <w:rFonts w:ascii="Monserrat" w:hAnsi="Monserrat"/>
          <w:lang w:val="es-MX"/>
        </w:rPr>
      </w:pPr>
      <w:r w:rsidRPr="00203EA4">
        <w:rPr>
          <w:rFonts w:ascii="Monserrat" w:hAnsi="Monserrat"/>
          <w:lang w:val="es-MX"/>
        </w:rPr>
        <w:lastRenderedPageBreak/>
        <w:t>Copia del comprobante de domicilio con una vigencia no mayor a dos meses.</w:t>
      </w:r>
      <w:r w:rsidR="00B166CB" w:rsidRPr="00203EA4">
        <w:rPr>
          <w:rFonts w:ascii="Monserrat" w:hAnsi="Monserrat"/>
          <w:lang w:val="es-MX"/>
        </w:rPr>
        <w:t xml:space="preserve"> La dirección debe ser la misma que fue indicada en el formato de solicitud.</w:t>
      </w:r>
    </w:p>
    <w:p w14:paraId="6D10B027" w14:textId="7F83ED1C" w:rsidR="004B2C3F" w:rsidRPr="00203EA4" w:rsidRDefault="00B166CB" w:rsidP="004B2C3F">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5" w:line="249" w:lineRule="auto"/>
        <w:ind w:right="288"/>
        <w:jc w:val="both"/>
        <w:rPr>
          <w:rFonts w:ascii="Monserrat" w:hAnsi="Monserrat"/>
          <w:lang w:val="es-MX"/>
        </w:rPr>
      </w:pPr>
      <w:r w:rsidRPr="00203EA4">
        <w:rPr>
          <w:rFonts w:ascii="Monserrat" w:hAnsi="Monserrat"/>
          <w:lang w:val="es-MX"/>
        </w:rPr>
        <w:t>Contrato de cuenta bancaria o estado de cuenta a nombre del beneficiario, donde se pueda visualizar el nombre del banco y la CLABE interbancaria</w:t>
      </w:r>
      <w:r w:rsidR="004B2C3F" w:rsidRPr="00203EA4">
        <w:rPr>
          <w:rFonts w:ascii="Monserrat" w:hAnsi="Monserrat"/>
          <w:lang w:val="es-MX"/>
        </w:rPr>
        <w:t xml:space="preserve">. </w:t>
      </w:r>
    </w:p>
    <w:p w14:paraId="032C453C" w14:textId="6D1639AC" w:rsidR="00677EDC" w:rsidRPr="00203EA4" w:rsidRDefault="00677EDC" w:rsidP="004B2C3F">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5" w:line="249" w:lineRule="auto"/>
        <w:ind w:right="288"/>
        <w:jc w:val="both"/>
        <w:rPr>
          <w:rFonts w:ascii="Monserrat" w:hAnsi="Monserrat"/>
          <w:lang w:val="es-MX"/>
        </w:rPr>
      </w:pPr>
      <w:proofErr w:type="spellStart"/>
      <w:r w:rsidRPr="00203EA4">
        <w:rPr>
          <w:rFonts w:ascii="Monserrat" w:hAnsi="Monserrat"/>
        </w:rPr>
        <w:t>Formato</w:t>
      </w:r>
      <w:proofErr w:type="spellEnd"/>
      <w:r w:rsidRPr="00203EA4">
        <w:rPr>
          <w:rFonts w:ascii="Monserrat" w:hAnsi="Monserrat"/>
        </w:rPr>
        <w:t xml:space="preserve"> de Carta </w:t>
      </w:r>
      <w:proofErr w:type="spellStart"/>
      <w:r w:rsidRPr="00203EA4">
        <w:rPr>
          <w:rFonts w:ascii="Monserrat" w:hAnsi="Monserrat"/>
        </w:rPr>
        <w:t>Compromiso</w:t>
      </w:r>
      <w:proofErr w:type="spellEnd"/>
      <w:r w:rsidRPr="00203EA4">
        <w:rPr>
          <w:rFonts w:ascii="Monserrat" w:hAnsi="Monserrat"/>
        </w:rPr>
        <w:t xml:space="preserve"> de no </w:t>
      </w:r>
      <w:proofErr w:type="spellStart"/>
      <w:r w:rsidRPr="00203EA4">
        <w:rPr>
          <w:rFonts w:ascii="Monserrat" w:hAnsi="Monserrat"/>
        </w:rPr>
        <w:t>postulación</w:t>
      </w:r>
      <w:proofErr w:type="spellEnd"/>
      <w:r w:rsidRPr="00203EA4">
        <w:rPr>
          <w:rFonts w:ascii="Monserrat" w:hAnsi="Monserrat"/>
        </w:rPr>
        <w:t xml:space="preserve"> </w:t>
      </w:r>
      <w:proofErr w:type="gramStart"/>
      <w:r w:rsidRPr="00203EA4">
        <w:rPr>
          <w:rFonts w:ascii="Monserrat" w:hAnsi="Monserrat"/>
        </w:rPr>
        <w:t>a</w:t>
      </w:r>
      <w:proofErr w:type="gramEnd"/>
      <w:r w:rsidRPr="00203EA4">
        <w:rPr>
          <w:rFonts w:ascii="Monserrat" w:hAnsi="Monserrat"/>
        </w:rPr>
        <w:t xml:space="preserve"> </w:t>
      </w:r>
      <w:proofErr w:type="spellStart"/>
      <w:r w:rsidRPr="00203EA4">
        <w:rPr>
          <w:rFonts w:ascii="Monserrat" w:hAnsi="Monserrat"/>
        </w:rPr>
        <w:t>otros</w:t>
      </w:r>
      <w:proofErr w:type="spellEnd"/>
      <w:r w:rsidRPr="00203EA4">
        <w:rPr>
          <w:rFonts w:ascii="Monserrat" w:hAnsi="Monserrat"/>
        </w:rPr>
        <w:t xml:space="preserve"> </w:t>
      </w:r>
      <w:proofErr w:type="spellStart"/>
      <w:r w:rsidRPr="00203EA4">
        <w:rPr>
          <w:rFonts w:ascii="Monserrat" w:hAnsi="Monserrat"/>
        </w:rPr>
        <w:t>programas</w:t>
      </w:r>
      <w:proofErr w:type="spellEnd"/>
      <w:r w:rsidRPr="00203EA4">
        <w:rPr>
          <w:rFonts w:ascii="Monserrat" w:hAnsi="Monserrat"/>
        </w:rPr>
        <w:t xml:space="preserve"> (INAH)</w:t>
      </w:r>
      <w:r w:rsidR="002C5092" w:rsidRPr="00203EA4">
        <w:rPr>
          <w:rFonts w:ascii="Monserrat" w:hAnsi="Monserrat"/>
        </w:rPr>
        <w:t>.</w:t>
      </w:r>
    </w:p>
    <w:p w14:paraId="3442B09A" w14:textId="77777777" w:rsidR="004B2C3F" w:rsidRPr="00203EA4" w:rsidRDefault="004B2C3F" w:rsidP="004B2C3F">
      <w:pPr>
        <w:spacing w:line="259" w:lineRule="auto"/>
        <w:ind w:left="1212"/>
        <w:jc w:val="both"/>
        <w:rPr>
          <w:rFonts w:ascii="Monserrat" w:hAnsi="Monserrat"/>
          <w:lang w:val="es-MX"/>
        </w:rPr>
      </w:pPr>
      <w:r w:rsidRPr="00203EA4">
        <w:rPr>
          <w:rFonts w:ascii="Monserrat" w:hAnsi="Monserrat"/>
          <w:lang w:val="es-MX"/>
        </w:rPr>
        <w:t xml:space="preserve"> </w:t>
      </w:r>
    </w:p>
    <w:p w14:paraId="7D7DC74D" w14:textId="77777777" w:rsidR="004B2C3F" w:rsidRPr="00203EA4" w:rsidRDefault="004B2C3F" w:rsidP="004B2C3F">
      <w:pPr>
        <w:ind w:right="288"/>
        <w:jc w:val="both"/>
        <w:rPr>
          <w:rFonts w:ascii="Monserrat" w:hAnsi="Monserrat"/>
          <w:b/>
          <w:lang w:val="es-MX"/>
        </w:rPr>
      </w:pPr>
      <w:r w:rsidRPr="00203EA4">
        <w:rPr>
          <w:rFonts w:ascii="Monserrat" w:hAnsi="Monserrat"/>
          <w:b/>
          <w:lang w:val="es-MX"/>
        </w:rPr>
        <w:t xml:space="preserve">TERCERA. - LAS CARACTERÍSTICAS DE LA BECA SON LAS SIGUIENTES:  </w:t>
      </w:r>
    </w:p>
    <w:p w14:paraId="5D53E07D" w14:textId="77777777" w:rsidR="004B2C3F" w:rsidRPr="00203EA4" w:rsidRDefault="004B2C3F" w:rsidP="004B2C3F">
      <w:pPr>
        <w:spacing w:line="259" w:lineRule="auto"/>
        <w:ind w:left="569"/>
        <w:jc w:val="both"/>
        <w:rPr>
          <w:rFonts w:ascii="Monserrat" w:hAnsi="Monserrat"/>
          <w:lang w:val="es-MX"/>
        </w:rPr>
      </w:pPr>
      <w:r w:rsidRPr="00203EA4">
        <w:rPr>
          <w:rFonts w:ascii="Monserrat" w:hAnsi="Monserrat"/>
          <w:lang w:val="es-MX"/>
        </w:rPr>
        <w:t xml:space="preserve"> </w:t>
      </w:r>
    </w:p>
    <w:p w14:paraId="576DAB0B" w14:textId="0613C0AF" w:rsidR="004B2C3F" w:rsidRPr="00203EA4" w:rsidRDefault="004B2C3F" w:rsidP="004B2C3F">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5" w:line="249" w:lineRule="auto"/>
        <w:jc w:val="both"/>
        <w:rPr>
          <w:rFonts w:ascii="Monserrat" w:hAnsi="Monserrat"/>
          <w:lang w:val="es-MX"/>
        </w:rPr>
      </w:pPr>
      <w:r w:rsidRPr="00203EA4">
        <w:rPr>
          <w:rFonts w:ascii="Monserrat" w:hAnsi="Monserrat"/>
          <w:lang w:val="es-MX"/>
        </w:rPr>
        <w:t xml:space="preserve">Las Becas de Desempeño Académico Sobresaliente de las Escuelas del INAH consisten en un importe mensual de $2,500.00 (Dos mil quinientos pesos 00/100 m.n.) </w:t>
      </w:r>
      <w:r w:rsidR="00A339FB" w:rsidRPr="00203EA4">
        <w:rPr>
          <w:rFonts w:ascii="Monserrat" w:hAnsi="Monserrat"/>
          <w:lang w:val="es-MX"/>
        </w:rPr>
        <w:t>agosto</w:t>
      </w:r>
      <w:r w:rsidR="00B166CB" w:rsidRPr="00203EA4">
        <w:rPr>
          <w:rFonts w:ascii="Monserrat" w:hAnsi="Monserrat"/>
          <w:lang w:val="es-MX"/>
        </w:rPr>
        <w:t xml:space="preserve"> a</w:t>
      </w:r>
      <w:r w:rsidR="00A339FB" w:rsidRPr="00203EA4">
        <w:rPr>
          <w:rFonts w:ascii="Monserrat" w:hAnsi="Monserrat"/>
          <w:lang w:val="es-MX"/>
        </w:rPr>
        <w:t xml:space="preserve"> diciembre</w:t>
      </w:r>
      <w:r w:rsidRPr="00203EA4">
        <w:rPr>
          <w:rFonts w:ascii="Monserrat" w:hAnsi="Monserrat"/>
          <w:lang w:val="es-MX"/>
        </w:rPr>
        <w:t xml:space="preserve"> del 2022. </w:t>
      </w:r>
    </w:p>
    <w:p w14:paraId="7A2A5B6F" w14:textId="541226F7" w:rsidR="004B2C3F" w:rsidRPr="00203EA4" w:rsidRDefault="004B2C3F" w:rsidP="002536E9">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5" w:line="259" w:lineRule="auto"/>
        <w:ind w:right="288"/>
        <w:jc w:val="both"/>
        <w:rPr>
          <w:rFonts w:ascii="Monserrat" w:hAnsi="Monserrat"/>
          <w:lang w:val="es-MX"/>
        </w:rPr>
      </w:pPr>
      <w:r w:rsidRPr="00203EA4">
        <w:rPr>
          <w:rFonts w:ascii="Monserrat" w:hAnsi="Monserrat"/>
          <w:lang w:val="es-MX"/>
        </w:rPr>
        <w:t>El otorgamiento de esta beca estará sujeta a la evaluación del desempeño académico del estudiante y será determinada por el Comité Técnico del Programa de Becas.</w:t>
      </w:r>
    </w:p>
    <w:p w14:paraId="4602B007" w14:textId="77777777" w:rsidR="004B2C3F" w:rsidRPr="00203EA4" w:rsidRDefault="004B2C3F" w:rsidP="004B2C3F">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right="288"/>
        <w:jc w:val="both"/>
        <w:rPr>
          <w:rFonts w:ascii="Monserrat" w:hAnsi="Monserrat"/>
          <w:lang w:val="es-MX"/>
        </w:rPr>
      </w:pPr>
      <w:r w:rsidRPr="00203EA4">
        <w:rPr>
          <w:rFonts w:ascii="Monserrat" w:hAnsi="Monserrat"/>
          <w:lang w:val="es-MX"/>
        </w:rPr>
        <w:t>Los recursos para la operación e implementación de esta beca corresponderán al presupuesto autorizado para cada ejercicio fiscal.</w:t>
      </w:r>
    </w:p>
    <w:p w14:paraId="7027DC60" w14:textId="77777777" w:rsidR="004B2C3F" w:rsidRPr="00203EA4" w:rsidRDefault="004B2C3F" w:rsidP="004B2C3F">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right="288"/>
        <w:jc w:val="both"/>
        <w:rPr>
          <w:rFonts w:ascii="Monserrat" w:hAnsi="Monserrat"/>
          <w:lang w:val="es-MX"/>
        </w:rPr>
      </w:pPr>
      <w:r w:rsidRPr="00203EA4">
        <w:rPr>
          <w:rFonts w:ascii="Monserrat" w:hAnsi="Monserrat"/>
          <w:lang w:val="es-MX"/>
        </w:rPr>
        <w:t xml:space="preserve">En caso de que los beneficiados/as incumplan con algún requisito establecido en la presente convocatoria, se cancelarán los pagos subsecuentes. </w:t>
      </w:r>
    </w:p>
    <w:p w14:paraId="443E34ED" w14:textId="77777777" w:rsidR="004B2C3F" w:rsidRPr="00203EA4" w:rsidRDefault="004B2C3F" w:rsidP="004B2C3F">
      <w:pPr>
        <w:ind w:right="288"/>
        <w:jc w:val="both"/>
        <w:rPr>
          <w:rFonts w:ascii="Monserrat" w:hAnsi="Monserrat"/>
          <w:b/>
          <w:lang w:val="es-MX"/>
        </w:rPr>
      </w:pPr>
      <w:r w:rsidRPr="00203EA4">
        <w:rPr>
          <w:rFonts w:ascii="Monserrat" w:hAnsi="Monserrat"/>
          <w:b/>
          <w:lang w:val="es-MX"/>
        </w:rPr>
        <w:t xml:space="preserve">CUARTA. - LOS CRITERIOS Y RESTRICCIONES PARA EL OTORGAMIENTO DE BECAS SON LOS SIGUIENTES:  </w:t>
      </w:r>
    </w:p>
    <w:p w14:paraId="21815139" w14:textId="77777777" w:rsidR="004B2C3F" w:rsidRPr="00203EA4" w:rsidRDefault="004B2C3F" w:rsidP="004B2C3F">
      <w:pPr>
        <w:spacing w:after="14" w:line="259" w:lineRule="auto"/>
        <w:ind w:left="570"/>
        <w:jc w:val="both"/>
        <w:rPr>
          <w:rFonts w:ascii="Monserrat" w:hAnsi="Monserrat"/>
          <w:lang w:val="es-MX"/>
        </w:rPr>
      </w:pPr>
      <w:r w:rsidRPr="00203EA4">
        <w:rPr>
          <w:rFonts w:ascii="Monserrat" w:hAnsi="Monserrat"/>
          <w:lang w:val="es-MX"/>
        </w:rPr>
        <w:t xml:space="preserve"> </w:t>
      </w:r>
    </w:p>
    <w:p w14:paraId="7915CB79" w14:textId="77777777" w:rsidR="004B2C3F" w:rsidRPr="00203EA4" w:rsidRDefault="004B2C3F" w:rsidP="004B2C3F">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right="288"/>
        <w:jc w:val="both"/>
        <w:rPr>
          <w:rFonts w:ascii="Monserrat" w:hAnsi="Monserrat"/>
          <w:lang w:val="es-MX"/>
        </w:rPr>
      </w:pPr>
      <w:r w:rsidRPr="00203EA4">
        <w:rPr>
          <w:rFonts w:ascii="Monserrat" w:hAnsi="Monserrat"/>
          <w:lang w:val="es-MX"/>
        </w:rPr>
        <w:t>Ninguna persona podrá beneficiarse con más de una beca simultáneamente para el mismo fin al amparo de las otorgadas por las dependencias de la administración pública.</w:t>
      </w:r>
    </w:p>
    <w:p w14:paraId="542BE401" w14:textId="71F5E104" w:rsidR="004B2C3F" w:rsidRPr="00203EA4" w:rsidRDefault="00B166CB" w:rsidP="004B2C3F">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right="288"/>
        <w:jc w:val="both"/>
        <w:rPr>
          <w:rFonts w:ascii="Monserrat" w:hAnsi="Monserrat"/>
          <w:lang w:val="es-MX"/>
        </w:rPr>
      </w:pPr>
      <w:r w:rsidRPr="00203EA4">
        <w:rPr>
          <w:rFonts w:ascii="Monserrat" w:hAnsi="Monserrat"/>
          <w:lang w:val="es-MX"/>
        </w:rPr>
        <w:t>Los/a</w:t>
      </w:r>
      <w:r w:rsidR="004B2C3F" w:rsidRPr="00203EA4">
        <w:rPr>
          <w:rFonts w:ascii="Monserrat" w:hAnsi="Monserrat"/>
          <w:lang w:val="es-MX"/>
        </w:rPr>
        <w:t>s solicitantes no deben haber concluido otros estudios del grado académico en curso.</w:t>
      </w:r>
    </w:p>
    <w:p w14:paraId="32D6EEBA" w14:textId="77777777" w:rsidR="004B2C3F" w:rsidRPr="00203EA4" w:rsidRDefault="004B2C3F" w:rsidP="004B2C3F">
      <w:pPr>
        <w:spacing w:line="259" w:lineRule="auto"/>
        <w:ind w:left="1214"/>
        <w:jc w:val="both"/>
        <w:rPr>
          <w:rFonts w:ascii="Monserrat" w:hAnsi="Monserrat"/>
          <w:lang w:val="es-MX"/>
        </w:rPr>
      </w:pPr>
    </w:p>
    <w:p w14:paraId="7A9132C7" w14:textId="71B509C9" w:rsidR="004B2C3F" w:rsidRPr="00203EA4" w:rsidRDefault="00B166CB" w:rsidP="004B2C3F">
      <w:pPr>
        <w:ind w:right="288"/>
        <w:jc w:val="both"/>
        <w:rPr>
          <w:rFonts w:ascii="Monserrat" w:hAnsi="Monserrat"/>
          <w:b/>
          <w:lang w:val="es-MX"/>
        </w:rPr>
      </w:pPr>
      <w:r w:rsidRPr="00203EA4">
        <w:rPr>
          <w:rFonts w:ascii="Monserrat" w:hAnsi="Monserrat"/>
          <w:b/>
          <w:lang w:val="es-MX"/>
        </w:rPr>
        <w:t>QUINTA. - LOS/A</w:t>
      </w:r>
      <w:r w:rsidR="004B2C3F" w:rsidRPr="00203EA4">
        <w:rPr>
          <w:rFonts w:ascii="Monserrat" w:hAnsi="Monserrat"/>
          <w:b/>
          <w:lang w:val="es-MX"/>
        </w:rPr>
        <w:t xml:space="preserve">S </w:t>
      </w:r>
      <w:r w:rsidRPr="00203EA4">
        <w:rPr>
          <w:rFonts w:ascii="Monserrat" w:hAnsi="Monserrat"/>
          <w:b/>
          <w:lang w:val="es-MX"/>
        </w:rPr>
        <w:t>ASPIRANTES QUE SEAN SELECCIONADOS/A</w:t>
      </w:r>
      <w:r w:rsidR="004B2C3F" w:rsidRPr="00203EA4">
        <w:rPr>
          <w:rFonts w:ascii="Monserrat" w:hAnsi="Monserrat"/>
          <w:b/>
          <w:lang w:val="es-MX"/>
        </w:rPr>
        <w:t>S COM</w:t>
      </w:r>
      <w:r w:rsidRPr="00203EA4">
        <w:rPr>
          <w:rFonts w:ascii="Monserrat" w:hAnsi="Monserrat"/>
          <w:b/>
          <w:lang w:val="es-MX"/>
        </w:rPr>
        <w:t>O BECARIOS/A</w:t>
      </w:r>
      <w:r w:rsidR="004B2C3F" w:rsidRPr="00203EA4">
        <w:rPr>
          <w:rFonts w:ascii="Monserrat" w:hAnsi="Monserrat"/>
          <w:b/>
          <w:lang w:val="es-MX"/>
        </w:rPr>
        <w:t xml:space="preserve">S: </w:t>
      </w:r>
    </w:p>
    <w:p w14:paraId="2F55FB00" w14:textId="77777777" w:rsidR="004B2C3F" w:rsidRPr="00203EA4" w:rsidRDefault="004B2C3F" w:rsidP="004B2C3F">
      <w:pPr>
        <w:spacing w:line="259" w:lineRule="auto"/>
        <w:ind w:left="571"/>
        <w:jc w:val="both"/>
        <w:rPr>
          <w:rFonts w:ascii="Monserrat" w:hAnsi="Monserrat"/>
          <w:lang w:val="es-MX"/>
        </w:rPr>
      </w:pPr>
      <w:r w:rsidRPr="00203EA4">
        <w:rPr>
          <w:rFonts w:ascii="Monserrat" w:hAnsi="Monserrat"/>
          <w:lang w:val="es-MX"/>
        </w:rPr>
        <w:t xml:space="preserve"> </w:t>
      </w:r>
    </w:p>
    <w:p w14:paraId="4045000B" w14:textId="31BBAEE5" w:rsidR="004B2C3F" w:rsidRPr="00203EA4" w:rsidRDefault="004B2C3F" w:rsidP="004B2C3F">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6" w:line="249" w:lineRule="auto"/>
        <w:ind w:right="288"/>
        <w:jc w:val="both"/>
        <w:rPr>
          <w:rFonts w:ascii="Monserrat" w:hAnsi="Monserrat"/>
          <w:lang w:val="es-MX"/>
        </w:rPr>
      </w:pPr>
      <w:r w:rsidRPr="00203EA4">
        <w:rPr>
          <w:rFonts w:ascii="Monserrat" w:hAnsi="Monserrat"/>
          <w:lang w:val="es-MX"/>
        </w:rPr>
        <w:t>Adquieren los derechos y las obligaciones especificados en las Reglas de Operación del Programa Nacional de Becas Artísticas y Culturales para el ejercicio fiscal 2022, publicado en el Diario Oficial de la Federación el 2</w:t>
      </w:r>
      <w:r w:rsidR="00F371DF" w:rsidRPr="00203EA4">
        <w:rPr>
          <w:rFonts w:ascii="Monserrat" w:hAnsi="Monserrat"/>
          <w:lang w:val="es-MX"/>
        </w:rPr>
        <w:t>7 de diciembre de 2021</w:t>
      </w:r>
      <w:r w:rsidRPr="00203EA4">
        <w:rPr>
          <w:rFonts w:ascii="Monserrat" w:hAnsi="Monserrat"/>
          <w:lang w:val="es-MX"/>
        </w:rPr>
        <w:t>.</w:t>
      </w:r>
    </w:p>
    <w:p w14:paraId="3C0529A6" w14:textId="156E371D" w:rsidR="004B2C3F" w:rsidRPr="00203EA4" w:rsidRDefault="004B2C3F" w:rsidP="004B2C3F">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6" w:line="249" w:lineRule="auto"/>
        <w:ind w:right="288"/>
        <w:jc w:val="both"/>
        <w:rPr>
          <w:rFonts w:ascii="Monserrat" w:hAnsi="Monserrat"/>
          <w:lang w:val="es-MX"/>
        </w:rPr>
      </w:pPr>
      <w:r w:rsidRPr="00203EA4">
        <w:rPr>
          <w:rFonts w:ascii="Monserrat" w:hAnsi="Monserrat"/>
          <w:lang w:val="es-MX"/>
        </w:rPr>
        <w:t xml:space="preserve">Deberán entregar información relativa a su trayectoria cuando les sea solicitada por el Comité Técnico del Programa de Becas.  </w:t>
      </w:r>
    </w:p>
    <w:p w14:paraId="2D1B87EB" w14:textId="77777777" w:rsidR="004B2C3F" w:rsidRPr="00203EA4" w:rsidRDefault="004B2C3F" w:rsidP="004B2C3F">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5" w:line="249" w:lineRule="auto"/>
        <w:ind w:right="288"/>
        <w:jc w:val="both"/>
        <w:rPr>
          <w:rFonts w:ascii="Monserrat" w:hAnsi="Monserrat"/>
          <w:lang w:val="es-MX"/>
        </w:rPr>
      </w:pPr>
      <w:r w:rsidRPr="00203EA4">
        <w:rPr>
          <w:rFonts w:ascii="Monserrat" w:hAnsi="Monserrat"/>
          <w:lang w:val="es-MX"/>
        </w:rPr>
        <w:t xml:space="preserve">Deberán atender de manera expedita y eficiente los requerimientos académicos administrativos solicitados por el Comité Técnico del Programa de Becas. </w:t>
      </w:r>
    </w:p>
    <w:p w14:paraId="143A0835" w14:textId="77777777" w:rsidR="004B2C3F" w:rsidRPr="00203EA4" w:rsidRDefault="004B2C3F" w:rsidP="004B2C3F">
      <w:pPr>
        <w:spacing w:line="259" w:lineRule="auto"/>
        <w:ind w:left="571"/>
        <w:jc w:val="both"/>
        <w:rPr>
          <w:rFonts w:ascii="Monserrat" w:hAnsi="Monserrat"/>
          <w:lang w:val="es-MX"/>
        </w:rPr>
      </w:pPr>
      <w:r w:rsidRPr="00203EA4">
        <w:rPr>
          <w:rFonts w:ascii="Monserrat" w:hAnsi="Monserrat"/>
          <w:b/>
          <w:lang w:val="es-MX"/>
        </w:rPr>
        <w:t xml:space="preserve"> </w:t>
      </w:r>
    </w:p>
    <w:p w14:paraId="115997D2" w14:textId="77777777" w:rsidR="004B2C3F" w:rsidRPr="00203EA4" w:rsidRDefault="004B2C3F" w:rsidP="004B2C3F">
      <w:pPr>
        <w:ind w:right="288"/>
        <w:jc w:val="both"/>
        <w:rPr>
          <w:rFonts w:ascii="Monserrat" w:hAnsi="Monserrat"/>
          <w:b/>
          <w:lang w:val="es-MX"/>
        </w:rPr>
      </w:pPr>
      <w:r w:rsidRPr="00203EA4">
        <w:rPr>
          <w:rFonts w:ascii="Monserrat" w:hAnsi="Monserrat"/>
          <w:b/>
          <w:color w:val="2F2F2F"/>
          <w:lang w:val="es-MX"/>
        </w:rPr>
        <w:t xml:space="preserve">SEXTA. - PUBLICACIÓN DE RESULTADOS: </w:t>
      </w:r>
    </w:p>
    <w:p w14:paraId="35222077" w14:textId="77777777" w:rsidR="004B2C3F" w:rsidRPr="00203EA4" w:rsidRDefault="004B2C3F" w:rsidP="004B2C3F">
      <w:pPr>
        <w:spacing w:line="259" w:lineRule="auto"/>
        <w:ind w:left="571"/>
        <w:jc w:val="both"/>
        <w:rPr>
          <w:rFonts w:ascii="Monserrat" w:hAnsi="Monserrat"/>
          <w:lang w:val="es-MX"/>
        </w:rPr>
      </w:pPr>
      <w:r w:rsidRPr="00203EA4">
        <w:rPr>
          <w:rFonts w:ascii="Monserrat" w:hAnsi="Monserrat"/>
          <w:color w:val="2F2F2F"/>
          <w:lang w:val="es-MX"/>
        </w:rPr>
        <w:t xml:space="preserve"> </w:t>
      </w:r>
    </w:p>
    <w:p w14:paraId="79445283" w14:textId="1AE7BEDF" w:rsidR="004B2C3F" w:rsidRPr="00203EA4" w:rsidRDefault="004B2C3F" w:rsidP="004B2C3F">
      <w:pPr>
        <w:ind w:right="288"/>
        <w:jc w:val="both"/>
        <w:rPr>
          <w:rFonts w:ascii="Monserrat" w:hAnsi="Monserrat"/>
          <w:color w:val="2F2F2F"/>
          <w:lang w:val="es-MX"/>
        </w:rPr>
      </w:pPr>
      <w:r w:rsidRPr="00203EA4">
        <w:rPr>
          <w:rFonts w:ascii="Monserrat" w:hAnsi="Monserrat"/>
          <w:color w:val="2F2F2F"/>
          <w:lang w:val="es-MX"/>
        </w:rPr>
        <w:t xml:space="preserve">El Comité Técnico del Programa de Becas publicará los resultados de las solicitudes de beca de quienes resulten beneficiarios/as </w:t>
      </w:r>
      <w:r w:rsidR="000477F9" w:rsidRPr="00203EA4">
        <w:rPr>
          <w:rFonts w:ascii="Monserrat" w:hAnsi="Monserrat"/>
          <w:color w:val="2F2F2F"/>
          <w:lang w:val="es-MX"/>
        </w:rPr>
        <w:t>el día 12</w:t>
      </w:r>
      <w:r w:rsidRPr="00203EA4">
        <w:rPr>
          <w:rFonts w:ascii="Monserrat" w:hAnsi="Monserrat"/>
          <w:color w:val="2F2F2F"/>
          <w:lang w:val="es-MX"/>
        </w:rPr>
        <w:t xml:space="preserve"> de </w:t>
      </w:r>
      <w:r w:rsidR="00A339FB" w:rsidRPr="00203EA4">
        <w:rPr>
          <w:rFonts w:ascii="Monserrat" w:hAnsi="Monserrat"/>
          <w:color w:val="2F2F2F"/>
          <w:lang w:val="es-MX"/>
        </w:rPr>
        <w:t>septiembre</w:t>
      </w:r>
      <w:r w:rsidRPr="00203EA4">
        <w:rPr>
          <w:rFonts w:ascii="Monserrat" w:hAnsi="Monserrat"/>
          <w:color w:val="2F2F2F"/>
          <w:lang w:val="es-MX"/>
        </w:rPr>
        <w:t xml:space="preserve"> de 2022 en la página electrónica y/o mediante los medios que indique la escuela. </w:t>
      </w:r>
    </w:p>
    <w:p w14:paraId="4D1E7143" w14:textId="77777777" w:rsidR="004B2C3F" w:rsidRPr="00203EA4" w:rsidRDefault="004B2C3F" w:rsidP="004B2C3F">
      <w:pPr>
        <w:spacing w:line="259" w:lineRule="auto"/>
        <w:jc w:val="both"/>
        <w:rPr>
          <w:rFonts w:ascii="Monserrat" w:hAnsi="Monserrat"/>
          <w:lang w:val="es-MX"/>
        </w:rPr>
      </w:pPr>
    </w:p>
    <w:p w14:paraId="23EBF2FB" w14:textId="77777777" w:rsidR="004B2C3F" w:rsidRPr="00203EA4" w:rsidRDefault="004B2C3F" w:rsidP="004B2C3F">
      <w:pPr>
        <w:spacing w:line="259" w:lineRule="auto"/>
        <w:ind w:right="288"/>
        <w:jc w:val="both"/>
        <w:rPr>
          <w:rFonts w:ascii="Monserrat" w:hAnsi="Monserrat"/>
          <w:lang w:val="es-MX"/>
        </w:rPr>
      </w:pPr>
      <w:r w:rsidRPr="00203EA4">
        <w:rPr>
          <w:rFonts w:ascii="Monserrat" w:hAnsi="Monserrat"/>
          <w:b/>
          <w:color w:val="2F2F2F"/>
          <w:lang w:val="es-MX"/>
        </w:rPr>
        <w:t xml:space="preserve">PROCEDIMIENTO </w:t>
      </w:r>
    </w:p>
    <w:p w14:paraId="2DD54048" w14:textId="77777777" w:rsidR="004B2C3F" w:rsidRPr="00203EA4" w:rsidRDefault="004B2C3F" w:rsidP="004B2C3F">
      <w:pPr>
        <w:spacing w:line="259" w:lineRule="auto"/>
        <w:ind w:left="571"/>
        <w:jc w:val="both"/>
        <w:rPr>
          <w:rFonts w:ascii="Monserrat" w:hAnsi="Monserrat"/>
          <w:lang w:val="es-MX"/>
        </w:rPr>
      </w:pPr>
      <w:r w:rsidRPr="00203EA4">
        <w:rPr>
          <w:rFonts w:ascii="Monserrat" w:hAnsi="Monserrat"/>
          <w:color w:val="2F2F2F"/>
          <w:lang w:val="es-MX"/>
        </w:rPr>
        <w:t xml:space="preserve"> </w:t>
      </w:r>
    </w:p>
    <w:p w14:paraId="690FCD5D" w14:textId="77777777" w:rsidR="004B2C3F" w:rsidRPr="00203EA4" w:rsidRDefault="004B2C3F" w:rsidP="004B2C3F">
      <w:pPr>
        <w:ind w:right="288"/>
        <w:jc w:val="both"/>
        <w:rPr>
          <w:rFonts w:ascii="Monserrat" w:hAnsi="Monserrat"/>
          <w:lang w:val="es-MX"/>
        </w:rPr>
      </w:pPr>
      <w:r w:rsidRPr="00203EA4">
        <w:rPr>
          <w:rFonts w:ascii="Monserrat" w:hAnsi="Monserrat"/>
          <w:color w:val="2F2F2F"/>
          <w:lang w:val="es-MX"/>
        </w:rPr>
        <w:t xml:space="preserve">El trámite de la beca es gratuito y los/as aspirantes deberán realizarlo personalmente. </w:t>
      </w:r>
    </w:p>
    <w:p w14:paraId="1E46665E" w14:textId="77777777" w:rsidR="004B2C3F" w:rsidRPr="00203EA4" w:rsidRDefault="004B2C3F" w:rsidP="004B2C3F">
      <w:pPr>
        <w:spacing w:line="259" w:lineRule="auto"/>
        <w:ind w:left="569"/>
        <w:jc w:val="both"/>
        <w:rPr>
          <w:rFonts w:ascii="Monserrat" w:hAnsi="Monserrat"/>
          <w:lang w:val="es-MX"/>
        </w:rPr>
      </w:pPr>
      <w:r w:rsidRPr="00203EA4">
        <w:rPr>
          <w:rFonts w:ascii="Monserrat" w:hAnsi="Monserrat"/>
          <w:color w:val="2F2F2F"/>
          <w:lang w:val="es-MX"/>
        </w:rPr>
        <w:t xml:space="preserve"> </w:t>
      </w:r>
    </w:p>
    <w:p w14:paraId="0DD1E81D" w14:textId="13C88614" w:rsidR="004B2C3F" w:rsidRPr="00203EA4" w:rsidRDefault="004B2C3F" w:rsidP="004B2C3F">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5" w:line="249" w:lineRule="auto"/>
        <w:ind w:right="288"/>
        <w:jc w:val="both"/>
        <w:rPr>
          <w:rFonts w:ascii="Monserrat" w:hAnsi="Monserrat"/>
          <w:lang w:val="es-MX"/>
        </w:rPr>
      </w:pPr>
      <w:r w:rsidRPr="00203EA4">
        <w:rPr>
          <w:rFonts w:ascii="Monserrat" w:hAnsi="Monserrat"/>
          <w:color w:val="2F2F2F"/>
          <w:lang w:val="es-MX"/>
        </w:rPr>
        <w:t>El área encargada del Programa de Becas de cada Escuela del INAH recibirá, por parte de los</w:t>
      </w:r>
      <w:r w:rsidR="00B166CB" w:rsidRPr="00203EA4">
        <w:rPr>
          <w:rFonts w:ascii="Monserrat" w:hAnsi="Monserrat"/>
          <w:color w:val="2F2F2F"/>
          <w:lang w:val="es-MX"/>
        </w:rPr>
        <w:t>/as</w:t>
      </w:r>
      <w:r w:rsidRPr="00203EA4">
        <w:rPr>
          <w:rFonts w:ascii="Monserrat" w:hAnsi="Monserrat"/>
          <w:color w:val="2F2F2F"/>
          <w:lang w:val="es-MX"/>
        </w:rPr>
        <w:t xml:space="preserve"> solicitantes, los documentos especificados en las BASES de esta convocatoria, del 08 de </w:t>
      </w:r>
      <w:r w:rsidR="00A339FB" w:rsidRPr="00203EA4">
        <w:rPr>
          <w:rFonts w:ascii="Monserrat" w:hAnsi="Monserrat"/>
          <w:color w:val="2F2F2F"/>
          <w:lang w:val="es-MX"/>
        </w:rPr>
        <w:t>agosto</w:t>
      </w:r>
      <w:r w:rsidR="0078120D" w:rsidRPr="00203EA4">
        <w:rPr>
          <w:rFonts w:ascii="Monserrat" w:hAnsi="Monserrat"/>
          <w:color w:val="2F2F2F"/>
          <w:lang w:val="es-MX"/>
        </w:rPr>
        <w:t xml:space="preserve"> al 31</w:t>
      </w:r>
      <w:r w:rsidRPr="00203EA4">
        <w:rPr>
          <w:rFonts w:ascii="Monserrat" w:hAnsi="Monserrat"/>
          <w:color w:val="2F2F2F"/>
          <w:lang w:val="es-MX"/>
        </w:rPr>
        <w:t xml:space="preserve"> de </w:t>
      </w:r>
      <w:r w:rsidR="00A339FB" w:rsidRPr="00203EA4">
        <w:rPr>
          <w:rFonts w:ascii="Monserrat" w:hAnsi="Monserrat"/>
          <w:color w:val="2F2F2F"/>
          <w:lang w:val="es-MX"/>
        </w:rPr>
        <w:t>agosto</w:t>
      </w:r>
      <w:r w:rsidRPr="00203EA4">
        <w:rPr>
          <w:rFonts w:ascii="Monserrat" w:hAnsi="Monserrat"/>
          <w:color w:val="2F2F2F"/>
          <w:lang w:val="es-MX"/>
        </w:rPr>
        <w:t xml:space="preserve"> de 2022.</w:t>
      </w:r>
    </w:p>
    <w:p w14:paraId="48C24A58" w14:textId="77777777" w:rsidR="004B2C3F" w:rsidRPr="00203EA4" w:rsidRDefault="004B2C3F" w:rsidP="004B2C3F">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5" w:line="249" w:lineRule="auto"/>
        <w:ind w:right="288"/>
        <w:jc w:val="both"/>
        <w:rPr>
          <w:rFonts w:ascii="Monserrat" w:hAnsi="Monserrat"/>
          <w:lang w:val="es-MX"/>
        </w:rPr>
      </w:pPr>
      <w:r w:rsidRPr="00203EA4">
        <w:rPr>
          <w:rFonts w:ascii="Monserrat" w:hAnsi="Monserrat"/>
          <w:color w:val="2F2F2F"/>
          <w:lang w:val="es-MX"/>
        </w:rPr>
        <w:t>El área encargada del Programa de Becas de cada Escuela del INAH integrará las solicitudes de beca que hayan sido finalizadas y que cumplan con los requisitos y documentos solicitados en la convocatoria y las turnará al Comité Técnico del Programa de Becas Artística y Culturales.</w:t>
      </w:r>
    </w:p>
    <w:p w14:paraId="60AAF971" w14:textId="77777777" w:rsidR="004B2C3F" w:rsidRPr="00203EA4" w:rsidRDefault="004B2C3F" w:rsidP="004B2C3F">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5" w:line="249" w:lineRule="auto"/>
        <w:ind w:right="288"/>
        <w:jc w:val="both"/>
        <w:rPr>
          <w:rFonts w:ascii="Monserrat" w:hAnsi="Monserrat"/>
          <w:lang w:val="es-MX"/>
        </w:rPr>
      </w:pPr>
      <w:r w:rsidRPr="00203EA4">
        <w:rPr>
          <w:rFonts w:ascii="Monserrat" w:hAnsi="Monserrat"/>
          <w:color w:val="2F2F2F"/>
          <w:lang w:val="es-MX"/>
        </w:rPr>
        <w:t xml:space="preserve">El Comité Técnico del Programa de Becas llevará a cabo el proceso de selección de los beneficiarios con base en los criterios de priorización y la disponibilidad presupuestal. Los resultados serán inapelables. </w:t>
      </w:r>
    </w:p>
    <w:p w14:paraId="1A305E56" w14:textId="77777777" w:rsidR="004B2C3F" w:rsidRPr="00203EA4" w:rsidRDefault="004B2C3F" w:rsidP="004B2C3F">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5" w:line="249" w:lineRule="auto"/>
        <w:ind w:right="288"/>
        <w:jc w:val="both"/>
        <w:rPr>
          <w:rFonts w:ascii="Monserrat" w:hAnsi="Monserrat"/>
          <w:lang w:val="es-MX"/>
        </w:rPr>
      </w:pPr>
      <w:r w:rsidRPr="00203EA4">
        <w:rPr>
          <w:rFonts w:ascii="Monserrat" w:hAnsi="Monserrat"/>
          <w:color w:val="2F2F2F"/>
          <w:lang w:val="es-MX"/>
        </w:rPr>
        <w:t xml:space="preserve">Cualquier situación no prevista en la presente convocatoria será resuelta por el Comité Técnico del Programa de Becas, de conformidad con la normatividad aplicable. </w:t>
      </w:r>
    </w:p>
    <w:p w14:paraId="4C9FCD80" w14:textId="77777777" w:rsidR="004B2C3F" w:rsidRPr="00203EA4" w:rsidRDefault="004B2C3F" w:rsidP="004B2C3F">
      <w:pPr>
        <w:spacing w:line="259" w:lineRule="auto"/>
        <w:ind w:left="446" w:right="9"/>
        <w:jc w:val="center"/>
        <w:rPr>
          <w:rFonts w:ascii="Monserrat" w:hAnsi="Monserrat"/>
          <w:b/>
          <w:color w:val="2F2F2F"/>
          <w:lang w:val="es-MX"/>
        </w:rPr>
      </w:pPr>
    </w:p>
    <w:p w14:paraId="15650485" w14:textId="606F44B6" w:rsidR="00A339FB" w:rsidRPr="00203EA4" w:rsidRDefault="00A339FB" w:rsidP="000477F9">
      <w:pPr>
        <w:spacing w:line="259" w:lineRule="auto"/>
        <w:ind w:right="288"/>
        <w:rPr>
          <w:rFonts w:ascii="Monserrat" w:hAnsi="Monserrat"/>
          <w:b/>
          <w:color w:val="2F2F2F"/>
          <w:lang w:val="es-MX"/>
        </w:rPr>
      </w:pPr>
    </w:p>
    <w:p w14:paraId="299B938C" w14:textId="3DCDA5F9" w:rsidR="004B2C3F" w:rsidRPr="00203EA4" w:rsidRDefault="004B2C3F" w:rsidP="004B2C3F">
      <w:pPr>
        <w:spacing w:line="259" w:lineRule="auto"/>
        <w:ind w:left="446" w:right="288"/>
        <w:jc w:val="center"/>
        <w:rPr>
          <w:rFonts w:ascii="Monserrat" w:hAnsi="Monserrat"/>
          <w:lang w:val="es-MX"/>
        </w:rPr>
      </w:pPr>
      <w:r w:rsidRPr="00203EA4">
        <w:rPr>
          <w:rFonts w:ascii="Monserrat" w:hAnsi="Monserrat"/>
          <w:b/>
          <w:color w:val="2F2F2F"/>
          <w:lang w:val="es-MX"/>
        </w:rPr>
        <w:t>CALENDARIO</w:t>
      </w:r>
    </w:p>
    <w:p w14:paraId="2F29D89D" w14:textId="3165DA9C" w:rsidR="004B2C3F" w:rsidRPr="00203EA4" w:rsidRDefault="004B2C3F" w:rsidP="000477F9">
      <w:pPr>
        <w:spacing w:line="259" w:lineRule="auto"/>
        <w:ind w:left="569"/>
        <w:jc w:val="both"/>
        <w:rPr>
          <w:rFonts w:ascii="Monserrat" w:hAnsi="Monserrat"/>
          <w:b/>
          <w:color w:val="2F2F2F"/>
          <w:lang w:val="es-MX"/>
        </w:rPr>
      </w:pPr>
      <w:r w:rsidRPr="00203EA4">
        <w:rPr>
          <w:rFonts w:ascii="Monserrat" w:hAnsi="Monserrat"/>
          <w:b/>
          <w:color w:val="2F2F2F"/>
          <w:lang w:val="es-MX"/>
        </w:rPr>
        <w:t xml:space="preserve"> </w:t>
      </w:r>
    </w:p>
    <w:tbl>
      <w:tblPr>
        <w:tblStyle w:val="TableGrid"/>
        <w:tblW w:w="9209" w:type="dxa"/>
        <w:tblInd w:w="0" w:type="dxa"/>
        <w:tblCellMar>
          <w:top w:w="48" w:type="dxa"/>
          <w:left w:w="108" w:type="dxa"/>
          <w:right w:w="115" w:type="dxa"/>
        </w:tblCellMar>
        <w:tblLook w:val="04A0" w:firstRow="1" w:lastRow="0" w:firstColumn="1" w:lastColumn="0" w:noHBand="0" w:noVBand="1"/>
      </w:tblPr>
      <w:tblGrid>
        <w:gridCol w:w="4104"/>
        <w:gridCol w:w="5105"/>
      </w:tblGrid>
      <w:tr w:rsidR="004B2C3F" w:rsidRPr="00203EA4" w14:paraId="05316F5F" w14:textId="77777777" w:rsidTr="004A15D0">
        <w:trPr>
          <w:trHeight w:val="262"/>
        </w:trPr>
        <w:tc>
          <w:tcPr>
            <w:tcW w:w="4104" w:type="dxa"/>
            <w:tcBorders>
              <w:top w:val="single" w:sz="4" w:space="0" w:color="000000"/>
              <w:left w:val="single" w:sz="4" w:space="0" w:color="000000"/>
              <w:bottom w:val="single" w:sz="4" w:space="0" w:color="000000"/>
              <w:right w:val="single" w:sz="4" w:space="0" w:color="000000"/>
            </w:tcBorders>
          </w:tcPr>
          <w:p w14:paraId="22B78415" w14:textId="77777777" w:rsidR="004B2C3F" w:rsidRPr="00203EA4" w:rsidRDefault="004B2C3F" w:rsidP="004A15D0">
            <w:pPr>
              <w:spacing w:line="259" w:lineRule="auto"/>
              <w:ind w:left="6"/>
              <w:jc w:val="both"/>
              <w:rPr>
                <w:rFonts w:ascii="Monserrat" w:hAnsi="Monserrat"/>
                <w:lang w:val="es-MX"/>
              </w:rPr>
            </w:pPr>
            <w:r w:rsidRPr="00203EA4">
              <w:rPr>
                <w:rFonts w:ascii="Monserrat" w:hAnsi="Monserrat"/>
                <w:color w:val="2F2F2F"/>
                <w:lang w:val="es-MX"/>
              </w:rPr>
              <w:t xml:space="preserve">ACTIVIDAD  </w:t>
            </w:r>
          </w:p>
        </w:tc>
        <w:tc>
          <w:tcPr>
            <w:tcW w:w="5105" w:type="dxa"/>
            <w:tcBorders>
              <w:top w:val="single" w:sz="4" w:space="0" w:color="000000"/>
              <w:left w:val="single" w:sz="4" w:space="0" w:color="000000"/>
              <w:bottom w:val="single" w:sz="4" w:space="0" w:color="000000"/>
              <w:right w:val="single" w:sz="4" w:space="0" w:color="000000"/>
            </w:tcBorders>
          </w:tcPr>
          <w:p w14:paraId="7552D139" w14:textId="77777777" w:rsidR="004B2C3F" w:rsidRPr="00203EA4" w:rsidRDefault="004B2C3F" w:rsidP="004A15D0">
            <w:pPr>
              <w:spacing w:line="259" w:lineRule="auto"/>
              <w:ind w:left="3"/>
              <w:jc w:val="both"/>
              <w:rPr>
                <w:rFonts w:ascii="Monserrat" w:hAnsi="Monserrat"/>
                <w:lang w:val="es-MX"/>
              </w:rPr>
            </w:pPr>
            <w:r w:rsidRPr="00203EA4">
              <w:rPr>
                <w:rFonts w:ascii="Monserrat" w:hAnsi="Monserrat"/>
                <w:color w:val="2F2F2F"/>
                <w:lang w:val="es-MX"/>
              </w:rPr>
              <w:t xml:space="preserve">FECHAS  </w:t>
            </w:r>
          </w:p>
        </w:tc>
      </w:tr>
      <w:tr w:rsidR="004B2C3F" w:rsidRPr="00203EA4" w14:paraId="1E425B0F" w14:textId="77777777" w:rsidTr="004A15D0">
        <w:trPr>
          <w:trHeight w:val="516"/>
        </w:trPr>
        <w:tc>
          <w:tcPr>
            <w:tcW w:w="4104" w:type="dxa"/>
            <w:tcBorders>
              <w:top w:val="single" w:sz="4" w:space="0" w:color="000000"/>
              <w:left w:val="single" w:sz="4" w:space="0" w:color="000000"/>
              <w:bottom w:val="single" w:sz="4" w:space="0" w:color="000000"/>
              <w:right w:val="single" w:sz="4" w:space="0" w:color="000000"/>
            </w:tcBorders>
          </w:tcPr>
          <w:p w14:paraId="548A4622" w14:textId="77777777" w:rsidR="004B2C3F" w:rsidRPr="00203EA4" w:rsidRDefault="004B2C3F" w:rsidP="004A15D0">
            <w:pPr>
              <w:spacing w:line="259" w:lineRule="auto"/>
              <w:jc w:val="both"/>
              <w:rPr>
                <w:rFonts w:ascii="Monserrat" w:hAnsi="Monserrat"/>
                <w:lang w:val="es-MX"/>
              </w:rPr>
            </w:pPr>
            <w:r w:rsidRPr="00203EA4">
              <w:rPr>
                <w:rFonts w:ascii="Monserrat" w:hAnsi="Monserrat"/>
                <w:color w:val="2F2F2F"/>
                <w:lang w:val="es-MX"/>
              </w:rPr>
              <w:t xml:space="preserve">Publicación de convocatoria </w:t>
            </w:r>
          </w:p>
          <w:p w14:paraId="57B17026" w14:textId="77777777" w:rsidR="004B2C3F" w:rsidRPr="00203EA4" w:rsidRDefault="004B2C3F" w:rsidP="004A15D0">
            <w:pPr>
              <w:spacing w:line="259" w:lineRule="auto"/>
              <w:jc w:val="both"/>
              <w:rPr>
                <w:rFonts w:ascii="Monserrat" w:hAnsi="Monserrat"/>
                <w:lang w:val="es-MX"/>
              </w:rPr>
            </w:pPr>
            <w:r w:rsidRPr="00203EA4">
              <w:rPr>
                <w:rFonts w:ascii="Monserrat" w:hAnsi="Monserrat"/>
                <w:color w:val="2F2F2F"/>
                <w:lang w:val="es-MX"/>
              </w:rPr>
              <w:t xml:space="preserve"> </w:t>
            </w:r>
          </w:p>
        </w:tc>
        <w:tc>
          <w:tcPr>
            <w:tcW w:w="5105" w:type="dxa"/>
            <w:tcBorders>
              <w:top w:val="single" w:sz="4" w:space="0" w:color="000000"/>
              <w:left w:val="single" w:sz="4" w:space="0" w:color="000000"/>
              <w:bottom w:val="single" w:sz="4" w:space="0" w:color="000000"/>
              <w:right w:val="single" w:sz="4" w:space="0" w:color="000000"/>
            </w:tcBorders>
          </w:tcPr>
          <w:p w14:paraId="4D284DED" w14:textId="77A4FF4A" w:rsidR="004B2C3F" w:rsidRPr="00203EA4" w:rsidRDefault="00677EDC" w:rsidP="004A15D0">
            <w:pPr>
              <w:spacing w:line="259" w:lineRule="auto"/>
              <w:ind w:left="720" w:hanging="718"/>
              <w:jc w:val="both"/>
              <w:rPr>
                <w:rFonts w:ascii="Monserrat" w:hAnsi="Monserrat"/>
                <w:lang w:val="es-MX"/>
              </w:rPr>
            </w:pPr>
            <w:r w:rsidRPr="00203EA4">
              <w:rPr>
                <w:rFonts w:ascii="Monserrat" w:hAnsi="Monserrat"/>
                <w:color w:val="2F2F2F"/>
                <w:lang w:val="es-MX"/>
              </w:rPr>
              <w:t>1</w:t>
            </w:r>
            <w:r w:rsidR="004B2C3F" w:rsidRPr="00203EA4">
              <w:rPr>
                <w:rFonts w:ascii="Monserrat" w:hAnsi="Monserrat"/>
                <w:color w:val="2F2F2F"/>
                <w:lang w:val="es-MX"/>
              </w:rPr>
              <w:t xml:space="preserve"> de </w:t>
            </w:r>
            <w:r w:rsidR="00A339FB" w:rsidRPr="00203EA4">
              <w:rPr>
                <w:rFonts w:ascii="Monserrat" w:hAnsi="Monserrat"/>
                <w:color w:val="2F2F2F"/>
                <w:lang w:val="es-MX"/>
              </w:rPr>
              <w:t>agosto</w:t>
            </w:r>
            <w:r w:rsidR="004B2C3F" w:rsidRPr="00203EA4">
              <w:rPr>
                <w:rFonts w:ascii="Monserrat" w:hAnsi="Monserrat"/>
                <w:color w:val="2F2F2F"/>
                <w:lang w:val="es-MX"/>
              </w:rPr>
              <w:t xml:space="preserve"> de 2022 </w:t>
            </w:r>
          </w:p>
        </w:tc>
      </w:tr>
      <w:tr w:rsidR="004B2C3F" w:rsidRPr="00203EA4" w14:paraId="48061DEE" w14:textId="77777777" w:rsidTr="004A15D0">
        <w:trPr>
          <w:trHeight w:val="516"/>
        </w:trPr>
        <w:tc>
          <w:tcPr>
            <w:tcW w:w="4104" w:type="dxa"/>
            <w:tcBorders>
              <w:top w:val="single" w:sz="4" w:space="0" w:color="000000"/>
              <w:left w:val="single" w:sz="4" w:space="0" w:color="000000"/>
              <w:bottom w:val="single" w:sz="4" w:space="0" w:color="000000"/>
              <w:right w:val="single" w:sz="4" w:space="0" w:color="000000"/>
            </w:tcBorders>
          </w:tcPr>
          <w:p w14:paraId="72AC1FBE" w14:textId="77777777" w:rsidR="004B2C3F" w:rsidRPr="00203EA4" w:rsidRDefault="004B2C3F" w:rsidP="004A15D0">
            <w:pPr>
              <w:spacing w:line="259" w:lineRule="auto"/>
              <w:jc w:val="both"/>
              <w:rPr>
                <w:rFonts w:ascii="Monserrat" w:hAnsi="Monserrat"/>
                <w:lang w:val="es-MX"/>
              </w:rPr>
            </w:pPr>
            <w:r w:rsidRPr="00203EA4">
              <w:rPr>
                <w:rFonts w:ascii="Monserrat" w:hAnsi="Monserrat"/>
                <w:color w:val="2F2F2F"/>
                <w:lang w:val="es-MX"/>
              </w:rPr>
              <w:t xml:space="preserve">Recepción de documentos  </w:t>
            </w:r>
          </w:p>
          <w:p w14:paraId="504ABF4C" w14:textId="77777777" w:rsidR="004B2C3F" w:rsidRPr="00203EA4" w:rsidRDefault="004B2C3F" w:rsidP="004A15D0">
            <w:pPr>
              <w:spacing w:line="259" w:lineRule="auto"/>
              <w:jc w:val="both"/>
              <w:rPr>
                <w:rFonts w:ascii="Monserrat" w:hAnsi="Monserrat"/>
                <w:lang w:val="es-MX"/>
              </w:rPr>
            </w:pPr>
            <w:r w:rsidRPr="00203EA4">
              <w:rPr>
                <w:rFonts w:ascii="Monserrat" w:hAnsi="Monserrat"/>
                <w:color w:val="2F2F2F"/>
                <w:lang w:val="es-MX"/>
              </w:rPr>
              <w:t xml:space="preserve"> </w:t>
            </w:r>
          </w:p>
        </w:tc>
        <w:tc>
          <w:tcPr>
            <w:tcW w:w="5105" w:type="dxa"/>
            <w:tcBorders>
              <w:top w:val="single" w:sz="4" w:space="0" w:color="000000"/>
              <w:left w:val="single" w:sz="4" w:space="0" w:color="000000"/>
              <w:bottom w:val="single" w:sz="4" w:space="0" w:color="000000"/>
              <w:right w:val="single" w:sz="4" w:space="0" w:color="000000"/>
            </w:tcBorders>
          </w:tcPr>
          <w:p w14:paraId="5E99A970" w14:textId="15EEB422" w:rsidR="004B2C3F" w:rsidRPr="00203EA4" w:rsidRDefault="004B2C3F" w:rsidP="004A15D0">
            <w:pPr>
              <w:spacing w:line="259" w:lineRule="auto"/>
              <w:ind w:left="2"/>
              <w:jc w:val="both"/>
              <w:rPr>
                <w:rFonts w:ascii="Monserrat" w:hAnsi="Monserrat"/>
                <w:lang w:val="es-MX"/>
              </w:rPr>
            </w:pPr>
            <w:r w:rsidRPr="00203EA4">
              <w:rPr>
                <w:rFonts w:ascii="Monserrat" w:hAnsi="Monserrat"/>
                <w:color w:val="2F2F2F"/>
                <w:lang w:val="es-MX"/>
              </w:rPr>
              <w:t xml:space="preserve">Del 8 de </w:t>
            </w:r>
            <w:r w:rsidR="00A339FB" w:rsidRPr="00203EA4">
              <w:rPr>
                <w:rFonts w:ascii="Monserrat" w:hAnsi="Monserrat"/>
                <w:color w:val="2F2F2F"/>
                <w:lang w:val="es-MX"/>
              </w:rPr>
              <w:t>agosto</w:t>
            </w:r>
            <w:r w:rsidR="0078120D" w:rsidRPr="00203EA4">
              <w:rPr>
                <w:rFonts w:ascii="Monserrat" w:hAnsi="Monserrat"/>
                <w:color w:val="2F2F2F"/>
                <w:lang w:val="es-MX"/>
              </w:rPr>
              <w:t xml:space="preserve"> al 31</w:t>
            </w:r>
            <w:r w:rsidRPr="00203EA4">
              <w:rPr>
                <w:rFonts w:ascii="Monserrat" w:hAnsi="Monserrat"/>
                <w:color w:val="2F2F2F"/>
                <w:lang w:val="es-MX"/>
              </w:rPr>
              <w:t xml:space="preserve"> de </w:t>
            </w:r>
            <w:r w:rsidR="00A339FB" w:rsidRPr="00203EA4">
              <w:rPr>
                <w:rFonts w:ascii="Monserrat" w:hAnsi="Monserrat"/>
                <w:color w:val="2F2F2F"/>
                <w:lang w:val="es-MX"/>
              </w:rPr>
              <w:t>agosto</w:t>
            </w:r>
            <w:r w:rsidRPr="00203EA4">
              <w:rPr>
                <w:rFonts w:ascii="Monserrat" w:hAnsi="Monserrat"/>
                <w:color w:val="2F2F2F"/>
                <w:lang w:val="es-MX"/>
              </w:rPr>
              <w:t xml:space="preserve"> de 2022 </w:t>
            </w:r>
          </w:p>
        </w:tc>
      </w:tr>
      <w:tr w:rsidR="004B2C3F" w:rsidRPr="00203EA4" w14:paraId="7483503D" w14:textId="77777777" w:rsidTr="004A15D0">
        <w:trPr>
          <w:trHeight w:val="523"/>
        </w:trPr>
        <w:tc>
          <w:tcPr>
            <w:tcW w:w="4104" w:type="dxa"/>
            <w:tcBorders>
              <w:top w:val="single" w:sz="4" w:space="0" w:color="000000"/>
              <w:left w:val="single" w:sz="4" w:space="0" w:color="000000"/>
              <w:bottom w:val="single" w:sz="4" w:space="0" w:color="000000"/>
              <w:right w:val="single" w:sz="4" w:space="0" w:color="000000"/>
            </w:tcBorders>
          </w:tcPr>
          <w:p w14:paraId="2DB7110C" w14:textId="77777777" w:rsidR="004B2C3F" w:rsidRPr="00203EA4" w:rsidRDefault="004B2C3F" w:rsidP="004A15D0">
            <w:pPr>
              <w:spacing w:line="259" w:lineRule="auto"/>
              <w:jc w:val="both"/>
              <w:rPr>
                <w:rFonts w:ascii="Monserrat" w:hAnsi="Monserrat"/>
                <w:lang w:val="es-MX"/>
              </w:rPr>
            </w:pPr>
            <w:r w:rsidRPr="00203EA4">
              <w:rPr>
                <w:rFonts w:ascii="Monserrat" w:hAnsi="Monserrat"/>
                <w:color w:val="2F2F2F"/>
                <w:lang w:val="es-MX"/>
              </w:rPr>
              <w:t xml:space="preserve">Publicación de beneficiarios </w:t>
            </w:r>
          </w:p>
          <w:p w14:paraId="6315CE2D" w14:textId="77777777" w:rsidR="004B2C3F" w:rsidRPr="00203EA4" w:rsidRDefault="004B2C3F" w:rsidP="004A15D0">
            <w:pPr>
              <w:spacing w:line="259" w:lineRule="auto"/>
              <w:ind w:left="69"/>
              <w:jc w:val="both"/>
              <w:rPr>
                <w:rFonts w:ascii="Monserrat" w:hAnsi="Monserrat"/>
                <w:lang w:val="es-MX"/>
              </w:rPr>
            </w:pPr>
            <w:r w:rsidRPr="00203EA4">
              <w:rPr>
                <w:rFonts w:ascii="Monserrat" w:hAnsi="Monserrat"/>
                <w:color w:val="2F2F2F"/>
                <w:lang w:val="es-MX"/>
              </w:rPr>
              <w:t xml:space="preserve"> </w:t>
            </w:r>
          </w:p>
        </w:tc>
        <w:tc>
          <w:tcPr>
            <w:tcW w:w="5105" w:type="dxa"/>
            <w:tcBorders>
              <w:top w:val="single" w:sz="4" w:space="0" w:color="000000"/>
              <w:left w:val="single" w:sz="4" w:space="0" w:color="000000"/>
              <w:bottom w:val="single" w:sz="4" w:space="0" w:color="000000"/>
              <w:right w:val="single" w:sz="4" w:space="0" w:color="000000"/>
            </w:tcBorders>
          </w:tcPr>
          <w:p w14:paraId="569385DD" w14:textId="333ECF39" w:rsidR="004B2C3F" w:rsidRPr="00203EA4" w:rsidRDefault="000477F9" w:rsidP="004A15D0">
            <w:pPr>
              <w:spacing w:line="259" w:lineRule="auto"/>
              <w:ind w:left="5"/>
              <w:jc w:val="both"/>
              <w:rPr>
                <w:rFonts w:ascii="Monserrat" w:hAnsi="Monserrat"/>
                <w:lang w:val="es-MX"/>
              </w:rPr>
            </w:pPr>
            <w:r w:rsidRPr="00203EA4">
              <w:rPr>
                <w:rFonts w:ascii="Monserrat" w:hAnsi="Monserrat"/>
                <w:color w:val="2F2F2F"/>
                <w:lang w:val="es-MX"/>
              </w:rPr>
              <w:t>12</w:t>
            </w:r>
            <w:r w:rsidR="004B2C3F" w:rsidRPr="00203EA4">
              <w:rPr>
                <w:rFonts w:ascii="Monserrat" w:hAnsi="Monserrat"/>
                <w:color w:val="2F2F2F"/>
                <w:lang w:val="es-MX"/>
              </w:rPr>
              <w:t xml:space="preserve"> de </w:t>
            </w:r>
            <w:r w:rsidR="00A339FB" w:rsidRPr="00203EA4">
              <w:rPr>
                <w:rFonts w:ascii="Monserrat" w:hAnsi="Monserrat"/>
                <w:color w:val="2F2F2F"/>
                <w:lang w:val="es-MX"/>
              </w:rPr>
              <w:t>septiembre</w:t>
            </w:r>
            <w:r w:rsidR="004B2C3F" w:rsidRPr="00203EA4">
              <w:rPr>
                <w:rFonts w:ascii="Monserrat" w:hAnsi="Monserrat"/>
                <w:color w:val="2F2F2F"/>
                <w:lang w:val="es-MX"/>
              </w:rPr>
              <w:t xml:space="preserve"> de 2022 </w:t>
            </w:r>
          </w:p>
        </w:tc>
      </w:tr>
    </w:tbl>
    <w:p w14:paraId="61CBB0F9" w14:textId="77777777" w:rsidR="004B2C3F" w:rsidRPr="00203EA4" w:rsidRDefault="004B2C3F" w:rsidP="004B2C3F">
      <w:pPr>
        <w:spacing w:line="259" w:lineRule="auto"/>
        <w:jc w:val="both"/>
        <w:rPr>
          <w:rFonts w:ascii="Monserrat" w:hAnsi="Monserrat"/>
          <w:lang w:val="es-MX"/>
        </w:rPr>
      </w:pPr>
      <w:r w:rsidRPr="00203EA4">
        <w:rPr>
          <w:rFonts w:ascii="Monserrat" w:hAnsi="Monserrat"/>
          <w:b/>
          <w:color w:val="2F2F2F"/>
          <w:lang w:val="es-MX"/>
        </w:rPr>
        <w:t xml:space="preserve"> </w:t>
      </w:r>
    </w:p>
    <w:p w14:paraId="5E51187F" w14:textId="77777777" w:rsidR="004B2C3F" w:rsidRPr="00203EA4" w:rsidRDefault="004B2C3F" w:rsidP="004B2C3F">
      <w:pPr>
        <w:spacing w:line="259" w:lineRule="auto"/>
        <w:ind w:right="288"/>
        <w:jc w:val="both"/>
        <w:rPr>
          <w:rFonts w:ascii="Monserrat" w:hAnsi="Monserrat"/>
          <w:lang w:val="es-MX"/>
        </w:rPr>
      </w:pPr>
      <w:r w:rsidRPr="00203EA4">
        <w:rPr>
          <w:rFonts w:ascii="Monserrat" w:hAnsi="Monserrat"/>
          <w:b/>
          <w:color w:val="2F2F2F"/>
          <w:lang w:val="es-MX"/>
        </w:rPr>
        <w:t xml:space="preserve">Comité Técnico de Becas de las Escuelas del INAH </w:t>
      </w:r>
    </w:p>
    <w:p w14:paraId="6C4FA29D" w14:textId="559F4586" w:rsidR="004B2C3F" w:rsidRPr="00203EA4" w:rsidRDefault="000477F9" w:rsidP="004B2C3F">
      <w:pPr>
        <w:spacing w:line="259" w:lineRule="auto"/>
        <w:ind w:right="288"/>
        <w:rPr>
          <w:rFonts w:ascii="Monserrat" w:hAnsi="Monserrat"/>
          <w:lang w:val="es-MX"/>
        </w:rPr>
      </w:pPr>
      <w:r w:rsidRPr="00203EA4">
        <w:rPr>
          <w:rFonts w:ascii="Monserrat" w:hAnsi="Monserrat"/>
          <w:b/>
          <w:color w:val="2F2F2F"/>
          <w:lang w:val="es-MX"/>
        </w:rPr>
        <w:t>Ciudad</w:t>
      </w:r>
      <w:r w:rsidR="004B2C3F" w:rsidRPr="00203EA4">
        <w:rPr>
          <w:rFonts w:ascii="Monserrat" w:hAnsi="Monserrat"/>
          <w:b/>
          <w:color w:val="2F2F2F"/>
          <w:lang w:val="es-MX"/>
        </w:rPr>
        <w:t xml:space="preserve"> de México, </w:t>
      </w:r>
      <w:r w:rsidRPr="00203EA4">
        <w:rPr>
          <w:rFonts w:ascii="Monserrat" w:hAnsi="Monserrat"/>
          <w:b/>
          <w:color w:val="2F2F2F"/>
          <w:lang w:val="es-MX"/>
        </w:rPr>
        <w:t>1</w:t>
      </w:r>
      <w:r w:rsidR="004B2C3F" w:rsidRPr="00203EA4">
        <w:rPr>
          <w:rFonts w:ascii="Monserrat" w:hAnsi="Monserrat"/>
          <w:b/>
          <w:color w:val="2F2F2F"/>
          <w:lang w:val="es-MX"/>
        </w:rPr>
        <w:t xml:space="preserve"> de</w:t>
      </w:r>
      <w:r w:rsidR="00A339FB" w:rsidRPr="00203EA4">
        <w:rPr>
          <w:rFonts w:ascii="Monserrat" w:hAnsi="Monserrat"/>
          <w:lang w:val="es-MX"/>
        </w:rPr>
        <w:t xml:space="preserve"> </w:t>
      </w:r>
      <w:r w:rsidR="00A339FB" w:rsidRPr="00203EA4">
        <w:rPr>
          <w:rFonts w:ascii="Monserrat" w:hAnsi="Monserrat"/>
          <w:b/>
          <w:color w:val="2F2F2F"/>
          <w:lang w:val="es-MX"/>
        </w:rPr>
        <w:t>agosto</w:t>
      </w:r>
      <w:r w:rsidR="004B2C3F" w:rsidRPr="00203EA4">
        <w:rPr>
          <w:rFonts w:ascii="Monserrat" w:hAnsi="Monserrat"/>
          <w:b/>
          <w:color w:val="2F2F2F"/>
          <w:lang w:val="es-MX"/>
        </w:rPr>
        <w:t xml:space="preserve"> de 2022.</w:t>
      </w:r>
    </w:p>
    <w:p w14:paraId="461E5300" w14:textId="77777777" w:rsidR="004B2C3F" w:rsidRPr="00203EA4" w:rsidRDefault="004B2C3F" w:rsidP="004B2C3F">
      <w:pPr>
        <w:ind w:right="123"/>
        <w:rPr>
          <w:rFonts w:ascii="Monserrat" w:hAnsi="Monserrat"/>
          <w:lang w:val="es-MX"/>
        </w:rPr>
      </w:pPr>
      <w:r w:rsidRPr="00203EA4">
        <w:rPr>
          <w:rFonts w:ascii="Monserrat" w:hAnsi="Monserrat"/>
          <w:lang w:val="es-MX"/>
        </w:rPr>
        <w:t xml:space="preserve">Mayores informes: </w:t>
      </w:r>
    </w:p>
    <w:p w14:paraId="14630B7B" w14:textId="77777777" w:rsidR="004B2C3F" w:rsidRPr="00203EA4" w:rsidRDefault="004B2C3F" w:rsidP="004B2C3F">
      <w:pPr>
        <w:spacing w:line="259" w:lineRule="auto"/>
        <w:ind w:right="555"/>
        <w:rPr>
          <w:rFonts w:ascii="Monserrat" w:hAnsi="Monserrat"/>
          <w:lang w:val="es-MX"/>
        </w:rPr>
      </w:pPr>
      <w:r w:rsidRPr="00203EA4">
        <w:rPr>
          <w:rFonts w:ascii="Monserrat" w:hAnsi="Monserrat"/>
          <w:b/>
          <w:lang w:val="es-MX"/>
        </w:rPr>
        <w:t>ENAH</w:t>
      </w:r>
      <w:r w:rsidRPr="00203EA4">
        <w:rPr>
          <w:rFonts w:ascii="Monserrat" w:hAnsi="Monserrat"/>
          <w:lang w:val="es-MX"/>
        </w:rPr>
        <w:t xml:space="preserve"> </w:t>
      </w:r>
    </w:p>
    <w:p w14:paraId="43827C81" w14:textId="71286CCC" w:rsidR="004B2C3F" w:rsidRPr="00203EA4" w:rsidRDefault="004B2C3F" w:rsidP="004B2C3F">
      <w:pPr>
        <w:spacing w:line="259" w:lineRule="auto"/>
        <w:jc w:val="both"/>
        <w:rPr>
          <w:rFonts w:ascii="Monserrat" w:hAnsi="Monserrat"/>
          <w:lang w:val="es-MX"/>
        </w:rPr>
      </w:pPr>
      <w:r w:rsidRPr="00203EA4">
        <w:rPr>
          <w:rFonts w:ascii="Monserrat" w:hAnsi="Monserrat"/>
          <w:lang w:val="es-MX"/>
        </w:rPr>
        <w:t xml:space="preserve">e-mail: adan_pena@inah.gob.mx </w:t>
      </w:r>
    </w:p>
    <w:p w14:paraId="1FD2D7B0" w14:textId="7615F5C5" w:rsidR="004B2C3F" w:rsidRPr="00203EA4" w:rsidRDefault="004B2C3F" w:rsidP="004B2C3F">
      <w:pPr>
        <w:spacing w:line="259" w:lineRule="auto"/>
        <w:jc w:val="both"/>
        <w:rPr>
          <w:rFonts w:ascii="Monserrat" w:hAnsi="Monserrat"/>
          <w:lang w:val="es-MX"/>
        </w:rPr>
      </w:pPr>
      <w:r w:rsidRPr="00203EA4">
        <w:rPr>
          <w:rFonts w:ascii="Monserrat" w:hAnsi="Monserrat"/>
          <w:lang w:val="es-MX"/>
        </w:rPr>
        <w:t xml:space="preserve">Teléfono: 56 66 34 </w:t>
      </w:r>
      <w:proofErr w:type="gramStart"/>
      <w:r w:rsidRPr="00203EA4">
        <w:rPr>
          <w:rFonts w:ascii="Monserrat" w:hAnsi="Monserrat"/>
          <w:lang w:val="es-MX"/>
        </w:rPr>
        <w:t>54  Ext.</w:t>
      </w:r>
      <w:proofErr w:type="gramEnd"/>
      <w:r w:rsidRPr="00203EA4">
        <w:rPr>
          <w:rFonts w:ascii="Monserrat" w:hAnsi="Monserrat"/>
          <w:lang w:val="es-MX"/>
        </w:rPr>
        <w:t xml:space="preserve">412022 </w:t>
      </w:r>
    </w:p>
    <w:p w14:paraId="76A935D4" w14:textId="77777777" w:rsidR="004B2C3F" w:rsidRPr="00203EA4" w:rsidRDefault="004B2C3F" w:rsidP="004B2C3F">
      <w:pPr>
        <w:spacing w:line="259" w:lineRule="auto"/>
        <w:ind w:right="555"/>
        <w:jc w:val="both"/>
        <w:rPr>
          <w:rFonts w:ascii="Monserrat" w:hAnsi="Monserrat"/>
          <w:lang w:val="de-DE"/>
        </w:rPr>
      </w:pPr>
      <w:r w:rsidRPr="00203EA4">
        <w:rPr>
          <w:rFonts w:ascii="Monserrat" w:hAnsi="Monserrat"/>
          <w:b/>
          <w:lang w:val="de-DE"/>
        </w:rPr>
        <w:t>EAHNM</w:t>
      </w:r>
      <w:r w:rsidRPr="00203EA4">
        <w:rPr>
          <w:rFonts w:ascii="Monserrat" w:hAnsi="Monserrat"/>
          <w:lang w:val="de-DE"/>
        </w:rPr>
        <w:t xml:space="preserve"> </w:t>
      </w:r>
    </w:p>
    <w:p w14:paraId="5482FD60" w14:textId="77777777" w:rsidR="004B2C3F" w:rsidRPr="00203EA4" w:rsidRDefault="004B2C3F" w:rsidP="004B2C3F">
      <w:pPr>
        <w:spacing w:after="25"/>
        <w:ind w:right="123"/>
        <w:jc w:val="both"/>
        <w:rPr>
          <w:rFonts w:ascii="Monserrat" w:hAnsi="Monserrat"/>
          <w:lang w:val="de-DE"/>
        </w:rPr>
      </w:pPr>
      <w:r w:rsidRPr="00203EA4">
        <w:rPr>
          <w:rFonts w:ascii="Monserrat" w:hAnsi="Monserrat"/>
          <w:lang w:val="de-DE"/>
        </w:rPr>
        <w:t xml:space="preserve">e-mail: becaservicio_eahnm@inah.gob.mx </w:t>
      </w:r>
    </w:p>
    <w:p w14:paraId="403F335A" w14:textId="77777777" w:rsidR="004B2C3F" w:rsidRPr="00203EA4" w:rsidRDefault="004B2C3F" w:rsidP="004B2C3F">
      <w:pPr>
        <w:spacing w:after="25"/>
        <w:ind w:right="123"/>
        <w:jc w:val="both"/>
        <w:rPr>
          <w:rFonts w:ascii="Monserrat" w:hAnsi="Monserrat"/>
          <w:lang w:val="es-MX"/>
        </w:rPr>
      </w:pPr>
      <w:r w:rsidRPr="00203EA4">
        <w:rPr>
          <w:rFonts w:ascii="Monserrat" w:hAnsi="Monserrat"/>
          <w:lang w:val="es-MX"/>
        </w:rPr>
        <w:t xml:space="preserve">Teléfonos: 614 433 10 40 </w:t>
      </w:r>
    </w:p>
    <w:p w14:paraId="53A1D79D" w14:textId="77777777" w:rsidR="004B2C3F" w:rsidRPr="00203EA4" w:rsidRDefault="004B2C3F" w:rsidP="004B2C3F">
      <w:pPr>
        <w:spacing w:line="259" w:lineRule="auto"/>
        <w:ind w:right="555"/>
        <w:jc w:val="both"/>
        <w:rPr>
          <w:rFonts w:ascii="Monserrat" w:hAnsi="Monserrat"/>
          <w:lang w:val="es-MX"/>
        </w:rPr>
      </w:pPr>
      <w:r w:rsidRPr="00203EA4">
        <w:rPr>
          <w:rFonts w:ascii="Monserrat" w:hAnsi="Monserrat"/>
          <w:b/>
          <w:lang w:val="es-MX"/>
        </w:rPr>
        <w:t xml:space="preserve">ENCRYM </w:t>
      </w:r>
    </w:p>
    <w:p w14:paraId="02D98CAA" w14:textId="77777777" w:rsidR="004B2C3F" w:rsidRPr="00203EA4" w:rsidRDefault="004B2C3F" w:rsidP="004B2C3F">
      <w:pPr>
        <w:ind w:right="123"/>
        <w:jc w:val="both"/>
        <w:rPr>
          <w:rFonts w:ascii="Monserrat" w:hAnsi="Monserrat"/>
          <w:lang w:val="es-MX"/>
        </w:rPr>
      </w:pPr>
      <w:r w:rsidRPr="00203EA4">
        <w:rPr>
          <w:rFonts w:ascii="Monserrat" w:hAnsi="Monserrat"/>
          <w:lang w:val="es-MX"/>
        </w:rPr>
        <w:t>e-mail: becas_estudiantes@encrym.edu.mx</w:t>
      </w:r>
      <w:r w:rsidRPr="00203EA4">
        <w:rPr>
          <w:rFonts w:ascii="Monserrat" w:hAnsi="Monserrat"/>
          <w:b/>
          <w:lang w:val="es-MX"/>
        </w:rPr>
        <w:t xml:space="preserve"> </w:t>
      </w:r>
    </w:p>
    <w:p w14:paraId="6EF5F513" w14:textId="77777777" w:rsidR="004B2C3F" w:rsidRPr="00203EA4" w:rsidRDefault="004B2C3F" w:rsidP="004B2C3F">
      <w:pPr>
        <w:spacing w:line="277" w:lineRule="auto"/>
        <w:jc w:val="both"/>
        <w:rPr>
          <w:rFonts w:ascii="Monserrat" w:hAnsi="Monserrat"/>
          <w:b/>
          <w:i/>
          <w:lang w:val="es-MX"/>
        </w:rPr>
      </w:pPr>
    </w:p>
    <w:p w14:paraId="602EA799" w14:textId="05D830B7" w:rsidR="00655DD3" w:rsidRPr="00203EA4" w:rsidRDefault="004B2C3F" w:rsidP="000477F9">
      <w:pPr>
        <w:spacing w:line="277" w:lineRule="auto"/>
        <w:jc w:val="center"/>
        <w:rPr>
          <w:rFonts w:ascii="Monserrat" w:hAnsi="Monserrat"/>
          <w:lang w:val="es-MX"/>
        </w:rPr>
      </w:pPr>
      <w:r w:rsidRPr="00203EA4">
        <w:rPr>
          <w:rFonts w:ascii="Monserrat" w:hAnsi="Monserrat"/>
          <w:b/>
          <w:i/>
          <w:lang w:val="es-MX"/>
        </w:rPr>
        <w:t>“Este programa es público, ajeno a cualquier partido político y queda prohibido su uso para fines distintos a los establecidos en el programa.”</w:t>
      </w:r>
    </w:p>
    <w:sectPr w:rsidR="00655DD3" w:rsidRPr="00203EA4" w:rsidSect="000A3C1E">
      <w:headerReference w:type="default" r:id="rId12"/>
      <w:footerReference w:type="default" r:id="rId13"/>
      <w:pgSz w:w="12240" w:h="15840" w:code="1"/>
      <w:pgMar w:top="164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8B992" w14:textId="77777777" w:rsidR="00766AF1" w:rsidRDefault="00766AF1" w:rsidP="003C7691">
      <w:r>
        <w:separator/>
      </w:r>
    </w:p>
  </w:endnote>
  <w:endnote w:type="continuationSeparator" w:id="0">
    <w:p w14:paraId="041EB58F" w14:textId="77777777" w:rsidR="00766AF1" w:rsidRDefault="00766AF1" w:rsidP="003C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Lucida Grande">
    <w:altName w:val="Times New Roman"/>
    <w:charset w:val="00"/>
    <w:family w:val="auto"/>
    <w:pitch w:val="variable"/>
    <w:sig w:usb0="E1000AEF" w:usb1="5000A1FF" w:usb2="00000000" w:usb3="00000000" w:csb0="000001BF" w:csb1="00000000"/>
  </w:font>
  <w:font w:name="Helvetica Neue">
    <w:altName w:val="Corbel"/>
    <w:charset w:val="00"/>
    <w:family w:val="auto"/>
    <w:pitch w:val="variable"/>
    <w:sig w:usb0="E50002FF" w:usb1="500079DB" w:usb2="00000010" w:usb3="00000000" w:csb0="00000001" w:csb1="00000000"/>
  </w:font>
  <w:font w:name="Yu Mincho">
    <w:charset w:val="80"/>
    <w:family w:val="roman"/>
    <w:pitch w:val="variable"/>
    <w:sig w:usb0="800002E7" w:usb1="2AC7FCFF" w:usb2="00000012" w:usb3="00000000" w:csb0="0002009F" w:csb1="00000000"/>
  </w:font>
  <w:font w:name="Monserrat">
    <w:altName w:val="Times New Roman"/>
    <w:panose1 w:val="00000000000000000000"/>
    <w:charset w:val="00"/>
    <w:family w:val="roman"/>
    <w:notTrueType/>
    <w:pitch w:val="default"/>
  </w:font>
  <w:font w:name="Montserrat SemiBold">
    <w:altName w:val="Times New Roman"/>
    <w:charset w:val="00"/>
    <w:family w:val="auto"/>
    <w:pitch w:val="variable"/>
    <w:sig w:usb0="2000020F" w:usb1="00000003" w:usb2="00000000" w:usb3="00000000" w:csb0="00000197" w:csb1="00000000"/>
  </w:font>
  <w:font w:name="Montserrat">
    <w:altName w:val="Times New Roman"/>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8A24F" w14:textId="624320EB" w:rsidR="00242DB1" w:rsidRDefault="00242DB1" w:rsidP="003C7691">
    <w:pPr>
      <w:pStyle w:val="Piedepgina"/>
      <w:ind w:left="4680" w:hanging="4680"/>
    </w:pPr>
    <w:r>
      <w:rPr>
        <w:noProof/>
        <w:lang w:val="es-MX" w:eastAsia="es-MX"/>
      </w:rPr>
      <mc:AlternateContent>
        <mc:Choice Requires="wps">
          <w:drawing>
            <wp:anchor distT="0" distB="0" distL="114300" distR="114300" simplePos="0" relativeHeight="251665408" behindDoc="0" locked="0" layoutInCell="1" allowOverlap="1" wp14:anchorId="4452D134" wp14:editId="167E5B7C">
              <wp:simplePos x="0" y="0"/>
              <wp:positionH relativeFrom="column">
                <wp:posOffset>-445135</wp:posOffset>
              </wp:positionH>
              <wp:positionV relativeFrom="paragraph">
                <wp:posOffset>-340360</wp:posOffset>
              </wp:positionV>
              <wp:extent cx="3874135" cy="41338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3874135" cy="413385"/>
                      </a:xfrm>
                      <a:prstGeom prst="rect">
                        <a:avLst/>
                      </a:prstGeom>
                      <a:noFill/>
                      <a:ln w="6350">
                        <a:noFill/>
                      </a:ln>
                    </wps:spPr>
                    <wps:txbx>
                      <w:txbxContent>
                        <w:p w14:paraId="11BC48D1" w14:textId="26791CE0" w:rsidR="00242DB1" w:rsidRPr="000A3C1E" w:rsidRDefault="00094DFC" w:rsidP="000A3C1E">
                          <w:pPr>
                            <w:rPr>
                              <w:rFonts w:ascii="Montserrat SemiBold" w:hAnsi="Montserrat SemiBold" w:cs="Arial Unicode MS"/>
                              <w:color w:val="BCA684"/>
                              <w:sz w:val="14"/>
                              <w:szCs w:val="14"/>
                              <w:u w:color="BCA684"/>
                              <w:lang w:val="es-ES_tradnl" w:eastAsia="es-ES_tradnl"/>
                            </w:rPr>
                          </w:pPr>
                          <w:r>
                            <w:rPr>
                              <w:rStyle w:val="Ninguno"/>
                              <w:rFonts w:ascii="Montserrat SemiBold" w:hAnsi="Montserrat SemiBold" w:cs="Arial Unicode MS"/>
                              <w:color w:val="BCA684"/>
                              <w:sz w:val="14"/>
                              <w:szCs w:val="14"/>
                              <w:u w:color="BCA684"/>
                              <w:lang w:eastAsia="es-ES_tradnl"/>
                            </w:rPr>
                            <w:t>Hamburgo 135, col. Juárez, a</w:t>
                          </w:r>
                          <w:r w:rsidR="00242DB1" w:rsidRPr="00B83C1B">
                            <w:rPr>
                              <w:rStyle w:val="Ninguno"/>
                              <w:rFonts w:ascii="Montserrat SemiBold" w:hAnsi="Montserrat SemiBold" w:cs="Arial Unicode MS"/>
                              <w:color w:val="BCA684"/>
                              <w:sz w:val="14"/>
                              <w:szCs w:val="14"/>
                              <w:u w:color="BCA684"/>
                              <w:lang w:eastAsia="es-ES_tradnl"/>
                            </w:rPr>
                            <w:t xml:space="preserve">lcaldía Cuauhtémoc, C.P. 06600, </w:t>
                          </w:r>
                          <w:r>
                            <w:rPr>
                              <w:rStyle w:val="Ninguno"/>
                              <w:rFonts w:ascii="Montserrat SemiBold" w:hAnsi="Montserrat SemiBold" w:cs="Arial Unicode MS"/>
                              <w:color w:val="BCA684"/>
                              <w:sz w:val="14"/>
                              <w:szCs w:val="14"/>
                              <w:u w:color="BCA684"/>
                              <w:lang w:eastAsia="es-ES_tradnl"/>
                            </w:rPr>
                            <w:t>CDMX</w:t>
                          </w:r>
                          <w:r w:rsidR="00242DB1" w:rsidRPr="00B83C1B">
                            <w:rPr>
                              <w:rStyle w:val="Ninguno"/>
                              <w:rFonts w:ascii="Montserrat SemiBold" w:hAnsi="Montserrat SemiBold" w:cs="Arial Unicode MS"/>
                              <w:color w:val="BCA684"/>
                              <w:sz w:val="14"/>
                              <w:szCs w:val="14"/>
                              <w:u w:color="BCA684"/>
                              <w:lang w:eastAsia="es-ES_tradnl"/>
                            </w:rPr>
                            <w:t>.</w:t>
                          </w:r>
                          <w:r>
                            <w:rPr>
                              <w:rStyle w:val="Ninguno"/>
                              <w:rFonts w:ascii="Montserrat SemiBold" w:hAnsi="Montserrat SemiBold" w:cs="Arial Unicode MS"/>
                              <w:color w:val="BCA684"/>
                              <w:sz w:val="14"/>
                              <w:szCs w:val="14"/>
                              <w:u w:color="BCA684"/>
                              <w:lang w:eastAsia="es-ES_tradnl"/>
                            </w:rPr>
                            <w:t xml:space="preserve">                  </w:t>
                          </w:r>
                          <w:r w:rsidR="00242DB1">
                            <w:rPr>
                              <w:rStyle w:val="Ninguno"/>
                              <w:rFonts w:ascii="Montserrat SemiBold" w:hAnsi="Montserrat SemiBold" w:cs="Arial Unicode MS"/>
                              <w:color w:val="BCA684"/>
                              <w:sz w:val="14"/>
                              <w:szCs w:val="14"/>
                              <w:u w:color="BCA684"/>
                              <w:lang w:eastAsia="es-ES_tradnl"/>
                            </w:rPr>
                            <w:t xml:space="preserve"> </w:t>
                          </w:r>
                          <w:r w:rsidR="00242DB1" w:rsidRPr="00B83C1B">
                            <w:rPr>
                              <w:rStyle w:val="Ninguno"/>
                              <w:rFonts w:ascii="Montserrat SemiBold" w:hAnsi="Montserrat SemiBold"/>
                              <w:color w:val="BCA684"/>
                              <w:sz w:val="14"/>
                              <w:szCs w:val="14"/>
                              <w:u w:color="BCA684"/>
                            </w:rPr>
                            <w:t xml:space="preserve">Tel:  55 4166 0780 al 84   www.inah.gob.mx  </w:t>
                          </w:r>
                        </w:p>
                        <w:p w14:paraId="13B45D22" w14:textId="4C74E0B3" w:rsidR="00242DB1" w:rsidRPr="00662273" w:rsidRDefault="00242DB1">
                          <w:pPr>
                            <w:rPr>
                              <w:rFonts w:ascii="Montserrat" w:hAnsi="Montserrat"/>
                              <w:b/>
                              <w:bCs/>
                              <w:color w:val="CCAA7D"/>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52D134" id="_x0000_t202" coordsize="21600,21600" o:spt="202" path="m,l,21600r21600,l21600,xe">
              <v:stroke joinstyle="miter"/>
              <v:path gradientshapeok="t" o:connecttype="rect"/>
            </v:shapetype>
            <v:shape id="Cuadro de texto 6" o:spid="_x0000_s1026" type="#_x0000_t202" style="position:absolute;left:0;text-align:left;margin-left:-35.05pt;margin-top:-26.8pt;width:305.05pt;height:3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" filled="f" stroked="f" strokeweight=".5pt">
              <v:textbox>
                <w:txbxContent>
                  <w:p w14:paraId="11BC48D1" w14:textId="26791CE0" w:rsidR="00242DB1" w:rsidRPr="000A3C1E" w:rsidRDefault="00094DFC" w:rsidP="000A3C1E">
                    <w:pPr>
                      <w:rPr>
                        <w:rFonts w:ascii="Montserrat SemiBold" w:hAnsi="Montserrat SemiBold" w:cs="Arial Unicode MS"/>
                        <w:color w:val="BCA684"/>
                        <w:sz w:val="14"/>
                        <w:szCs w:val="14"/>
                        <w:u w:color="BCA684"/>
                        <w:lang w:val="es-ES_tradnl" w:eastAsia="es-ES_tradnl"/>
                      </w:rPr>
                    </w:pPr>
                    <w:r>
                      <w:rPr>
                        <w:rStyle w:val="Ninguno"/>
                        <w:rFonts w:ascii="Montserrat SemiBold" w:hAnsi="Montserrat SemiBold" w:cs="Arial Unicode MS"/>
                        <w:color w:val="BCA684"/>
                        <w:sz w:val="14"/>
                        <w:szCs w:val="14"/>
                        <w:u w:color="BCA684"/>
                        <w:lang w:eastAsia="es-ES_tradnl"/>
                      </w:rPr>
                      <w:t>Hamburgo 135, col. Juárez, a</w:t>
                    </w:r>
                    <w:r w:rsidR="00242DB1" w:rsidRPr="00B83C1B">
                      <w:rPr>
                        <w:rStyle w:val="Ninguno"/>
                        <w:rFonts w:ascii="Montserrat SemiBold" w:hAnsi="Montserrat SemiBold" w:cs="Arial Unicode MS"/>
                        <w:color w:val="BCA684"/>
                        <w:sz w:val="14"/>
                        <w:szCs w:val="14"/>
                        <w:u w:color="BCA684"/>
                        <w:lang w:eastAsia="es-ES_tradnl"/>
                      </w:rPr>
                      <w:t xml:space="preserve">lcaldía Cuauhtémoc, C.P. 06600, </w:t>
                    </w:r>
                    <w:r>
                      <w:rPr>
                        <w:rStyle w:val="Ninguno"/>
                        <w:rFonts w:ascii="Montserrat SemiBold" w:hAnsi="Montserrat SemiBold" w:cs="Arial Unicode MS"/>
                        <w:color w:val="BCA684"/>
                        <w:sz w:val="14"/>
                        <w:szCs w:val="14"/>
                        <w:u w:color="BCA684"/>
                        <w:lang w:eastAsia="es-ES_tradnl"/>
                      </w:rPr>
                      <w:t>CDMX</w:t>
                    </w:r>
                    <w:r w:rsidR="00242DB1" w:rsidRPr="00B83C1B">
                      <w:rPr>
                        <w:rStyle w:val="Ninguno"/>
                        <w:rFonts w:ascii="Montserrat SemiBold" w:hAnsi="Montserrat SemiBold" w:cs="Arial Unicode MS"/>
                        <w:color w:val="BCA684"/>
                        <w:sz w:val="14"/>
                        <w:szCs w:val="14"/>
                        <w:u w:color="BCA684"/>
                        <w:lang w:eastAsia="es-ES_tradnl"/>
                      </w:rPr>
                      <w:t>.</w:t>
                    </w:r>
                    <w:r>
                      <w:rPr>
                        <w:rStyle w:val="Ninguno"/>
                        <w:rFonts w:ascii="Montserrat SemiBold" w:hAnsi="Montserrat SemiBold" w:cs="Arial Unicode MS"/>
                        <w:color w:val="BCA684"/>
                        <w:sz w:val="14"/>
                        <w:szCs w:val="14"/>
                        <w:u w:color="BCA684"/>
                        <w:lang w:eastAsia="es-ES_tradnl"/>
                      </w:rPr>
                      <w:t xml:space="preserve">                  </w:t>
                    </w:r>
                    <w:r w:rsidR="00242DB1">
                      <w:rPr>
                        <w:rStyle w:val="Ninguno"/>
                        <w:rFonts w:ascii="Montserrat SemiBold" w:hAnsi="Montserrat SemiBold" w:cs="Arial Unicode MS"/>
                        <w:color w:val="BCA684"/>
                        <w:sz w:val="14"/>
                        <w:szCs w:val="14"/>
                        <w:u w:color="BCA684"/>
                        <w:lang w:eastAsia="es-ES_tradnl"/>
                      </w:rPr>
                      <w:t xml:space="preserve"> </w:t>
                    </w:r>
                    <w:r w:rsidR="00242DB1" w:rsidRPr="00B83C1B">
                      <w:rPr>
                        <w:rStyle w:val="Ninguno"/>
                        <w:rFonts w:ascii="Montserrat SemiBold" w:hAnsi="Montserrat SemiBold"/>
                        <w:color w:val="BCA684"/>
                        <w:sz w:val="14"/>
                        <w:szCs w:val="14"/>
                        <w:u w:color="BCA684"/>
                      </w:rPr>
                      <w:t xml:space="preserve">Tel:  55 4166 0780 al 84   www.inah.gob.mx  </w:t>
                    </w:r>
                  </w:p>
                  <w:p w14:paraId="13B45D22" w14:textId="4C74E0B3" w:rsidR="00242DB1" w:rsidRPr="00662273" w:rsidRDefault="00242DB1">
                    <w:pPr>
                      <w:rPr>
                        <w:rFonts w:ascii="Montserrat" w:hAnsi="Montserrat"/>
                        <w:b/>
                        <w:bCs/>
                        <w:color w:val="CCAA7D"/>
                        <w:sz w:val="13"/>
                        <w:szCs w:val="13"/>
                      </w:rPr>
                    </w:pPr>
                  </w:p>
                </w:txbxContent>
              </v:textbox>
            </v:shape>
          </w:pict>
        </mc:Fallback>
      </mc:AlternateContent>
    </w:r>
    <w:r>
      <w:rPr>
        <w:noProof/>
        <w:lang w:val="es-MX" w:eastAsia="es-MX"/>
      </w:rPr>
      <w:drawing>
        <wp:anchor distT="0" distB="0" distL="114300" distR="114300" simplePos="0" relativeHeight="251661312" behindDoc="0" locked="0" layoutInCell="1" allowOverlap="1" wp14:anchorId="364C9679" wp14:editId="0FB6A859">
          <wp:simplePos x="0" y="0"/>
          <wp:positionH relativeFrom="page">
            <wp:posOffset>0</wp:posOffset>
          </wp:positionH>
          <wp:positionV relativeFrom="paragraph">
            <wp:posOffset>-411480</wp:posOffset>
          </wp:positionV>
          <wp:extent cx="7768802" cy="84328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68802" cy="8432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49D7D" w14:textId="77777777" w:rsidR="00766AF1" w:rsidRDefault="00766AF1" w:rsidP="003C7691">
      <w:r>
        <w:separator/>
      </w:r>
    </w:p>
  </w:footnote>
  <w:footnote w:type="continuationSeparator" w:id="0">
    <w:p w14:paraId="1C842834" w14:textId="77777777" w:rsidR="00766AF1" w:rsidRDefault="00766AF1" w:rsidP="003C7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8DBCB" w14:textId="51FAC863" w:rsidR="00242DB1" w:rsidRDefault="00242DB1" w:rsidP="00242DB1">
    <w:pPr>
      <w:pStyle w:val="Encabezado"/>
      <w:ind w:left="-851"/>
    </w:pPr>
    <w:r>
      <w:rPr>
        <w:noProof/>
        <w:lang w:val="es-MX" w:eastAsia="es-MX"/>
      </w:rPr>
      <w:drawing>
        <wp:inline distT="0" distB="0" distL="0" distR="0" wp14:anchorId="4B017EFC" wp14:editId="10B472DA">
          <wp:extent cx="3838066" cy="588684"/>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ultura_INAH (1).png"/>
                  <pic:cNvPicPr/>
                </pic:nvPicPr>
                <pic:blipFill rotWithShape="1">
                  <a:blip r:embed="rId1">
                    <a:extLst>
                      <a:ext uri="{28A0092B-C50C-407E-A947-70E740481C1C}">
                        <a14:useLocalDpi xmlns:a14="http://schemas.microsoft.com/office/drawing/2010/main" val="0"/>
                      </a:ext>
                    </a:extLst>
                  </a:blip>
                  <a:srcRect l="14932" t="27237" r="17330" b="29113"/>
                  <a:stretch/>
                </pic:blipFill>
                <pic:spPr bwMode="auto">
                  <a:xfrm>
                    <a:off x="0" y="0"/>
                    <a:ext cx="3856470" cy="591507"/>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E40B8"/>
    <w:multiLevelType w:val="hybridMultilevel"/>
    <w:tmpl w:val="26DE8BCA"/>
    <w:lvl w:ilvl="0" w:tplc="32B843C4">
      <w:numFmt w:val="bullet"/>
      <w:lvlText w:val=""/>
      <w:lvlJc w:val="left"/>
      <w:pPr>
        <w:ind w:left="929" w:hanging="360"/>
      </w:pPr>
      <w:rPr>
        <w:rFonts w:ascii="Symbol" w:eastAsia="Arial" w:hAnsi="Symbol" w:cs="Arial" w:hint="default"/>
      </w:rPr>
    </w:lvl>
    <w:lvl w:ilvl="1" w:tplc="080A0003" w:tentative="1">
      <w:start w:val="1"/>
      <w:numFmt w:val="bullet"/>
      <w:lvlText w:val="o"/>
      <w:lvlJc w:val="left"/>
      <w:pPr>
        <w:ind w:left="1649" w:hanging="360"/>
      </w:pPr>
      <w:rPr>
        <w:rFonts w:ascii="Courier New" w:hAnsi="Courier New" w:cs="Courier New" w:hint="default"/>
      </w:rPr>
    </w:lvl>
    <w:lvl w:ilvl="2" w:tplc="080A0005" w:tentative="1">
      <w:start w:val="1"/>
      <w:numFmt w:val="bullet"/>
      <w:lvlText w:val=""/>
      <w:lvlJc w:val="left"/>
      <w:pPr>
        <w:ind w:left="2369" w:hanging="360"/>
      </w:pPr>
      <w:rPr>
        <w:rFonts w:ascii="Wingdings" w:hAnsi="Wingdings" w:hint="default"/>
      </w:rPr>
    </w:lvl>
    <w:lvl w:ilvl="3" w:tplc="080A0001" w:tentative="1">
      <w:start w:val="1"/>
      <w:numFmt w:val="bullet"/>
      <w:lvlText w:val=""/>
      <w:lvlJc w:val="left"/>
      <w:pPr>
        <w:ind w:left="3089" w:hanging="360"/>
      </w:pPr>
      <w:rPr>
        <w:rFonts w:ascii="Symbol" w:hAnsi="Symbol" w:hint="default"/>
      </w:rPr>
    </w:lvl>
    <w:lvl w:ilvl="4" w:tplc="080A0003" w:tentative="1">
      <w:start w:val="1"/>
      <w:numFmt w:val="bullet"/>
      <w:lvlText w:val="o"/>
      <w:lvlJc w:val="left"/>
      <w:pPr>
        <w:ind w:left="3809" w:hanging="360"/>
      </w:pPr>
      <w:rPr>
        <w:rFonts w:ascii="Courier New" w:hAnsi="Courier New" w:cs="Courier New" w:hint="default"/>
      </w:rPr>
    </w:lvl>
    <w:lvl w:ilvl="5" w:tplc="080A0005" w:tentative="1">
      <w:start w:val="1"/>
      <w:numFmt w:val="bullet"/>
      <w:lvlText w:val=""/>
      <w:lvlJc w:val="left"/>
      <w:pPr>
        <w:ind w:left="4529" w:hanging="360"/>
      </w:pPr>
      <w:rPr>
        <w:rFonts w:ascii="Wingdings" w:hAnsi="Wingdings" w:hint="default"/>
      </w:rPr>
    </w:lvl>
    <w:lvl w:ilvl="6" w:tplc="080A0001" w:tentative="1">
      <w:start w:val="1"/>
      <w:numFmt w:val="bullet"/>
      <w:lvlText w:val=""/>
      <w:lvlJc w:val="left"/>
      <w:pPr>
        <w:ind w:left="5249" w:hanging="360"/>
      </w:pPr>
      <w:rPr>
        <w:rFonts w:ascii="Symbol" w:hAnsi="Symbol" w:hint="default"/>
      </w:rPr>
    </w:lvl>
    <w:lvl w:ilvl="7" w:tplc="080A0003" w:tentative="1">
      <w:start w:val="1"/>
      <w:numFmt w:val="bullet"/>
      <w:lvlText w:val="o"/>
      <w:lvlJc w:val="left"/>
      <w:pPr>
        <w:ind w:left="5969" w:hanging="360"/>
      </w:pPr>
      <w:rPr>
        <w:rFonts w:ascii="Courier New" w:hAnsi="Courier New" w:cs="Courier New" w:hint="default"/>
      </w:rPr>
    </w:lvl>
    <w:lvl w:ilvl="8" w:tplc="080A0005" w:tentative="1">
      <w:start w:val="1"/>
      <w:numFmt w:val="bullet"/>
      <w:lvlText w:val=""/>
      <w:lvlJc w:val="left"/>
      <w:pPr>
        <w:ind w:left="66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691"/>
    <w:rsid w:val="000477F9"/>
    <w:rsid w:val="00063E39"/>
    <w:rsid w:val="00094DFC"/>
    <w:rsid w:val="000A3C1E"/>
    <w:rsid w:val="00203EA4"/>
    <w:rsid w:val="00242DB1"/>
    <w:rsid w:val="0027626D"/>
    <w:rsid w:val="002C5092"/>
    <w:rsid w:val="003B1B1E"/>
    <w:rsid w:val="003C7691"/>
    <w:rsid w:val="004B2C3F"/>
    <w:rsid w:val="004C3A3E"/>
    <w:rsid w:val="004E57D4"/>
    <w:rsid w:val="00650986"/>
    <w:rsid w:val="00655DD3"/>
    <w:rsid w:val="00662273"/>
    <w:rsid w:val="00677EDC"/>
    <w:rsid w:val="0075088F"/>
    <w:rsid w:val="00766AF1"/>
    <w:rsid w:val="0078120D"/>
    <w:rsid w:val="00805101"/>
    <w:rsid w:val="009C2B5E"/>
    <w:rsid w:val="00A339FB"/>
    <w:rsid w:val="00A75A90"/>
    <w:rsid w:val="00B166CB"/>
    <w:rsid w:val="00B42583"/>
    <w:rsid w:val="00BC592F"/>
    <w:rsid w:val="00CE2D3A"/>
    <w:rsid w:val="00D21F93"/>
    <w:rsid w:val="00EA36DE"/>
    <w:rsid w:val="00F371DF"/>
    <w:rsid w:val="00F46B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5C068D6"/>
  <w15:docId w15:val="{7C1256FD-00B3-43D4-9C50-005065B9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C3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Ttulo1">
    <w:name w:val="heading 1"/>
    <w:next w:val="Normal"/>
    <w:link w:val="Ttulo1Car"/>
    <w:uiPriority w:val="9"/>
    <w:unhideWhenUsed/>
    <w:qFormat/>
    <w:rsid w:val="004B2C3F"/>
    <w:pPr>
      <w:keepNext/>
      <w:keepLines/>
      <w:spacing w:after="0"/>
      <w:ind w:left="579" w:hanging="10"/>
      <w:jc w:val="center"/>
      <w:outlineLvl w:val="0"/>
    </w:pPr>
    <w:rPr>
      <w:rFonts w:ascii="Arial" w:eastAsia="Arial" w:hAnsi="Arial" w:cs="Arial"/>
      <w:b/>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7691"/>
    <w:pPr>
      <w:tabs>
        <w:tab w:val="center" w:pos="4680"/>
        <w:tab w:val="right" w:pos="9360"/>
      </w:tabs>
    </w:pPr>
  </w:style>
  <w:style w:type="character" w:customStyle="1" w:styleId="EncabezadoCar">
    <w:name w:val="Encabezado Car"/>
    <w:basedOn w:val="Fuentedeprrafopredeter"/>
    <w:link w:val="Encabezado"/>
    <w:uiPriority w:val="99"/>
    <w:rsid w:val="003C7691"/>
  </w:style>
  <w:style w:type="paragraph" w:styleId="Piedepgina">
    <w:name w:val="footer"/>
    <w:basedOn w:val="Normal"/>
    <w:link w:val="PiedepginaCar"/>
    <w:uiPriority w:val="99"/>
    <w:unhideWhenUsed/>
    <w:rsid w:val="003C7691"/>
    <w:pPr>
      <w:tabs>
        <w:tab w:val="center" w:pos="4680"/>
        <w:tab w:val="right" w:pos="9360"/>
      </w:tabs>
    </w:pPr>
  </w:style>
  <w:style w:type="character" w:customStyle="1" w:styleId="PiedepginaCar">
    <w:name w:val="Pie de página Car"/>
    <w:basedOn w:val="Fuentedeprrafopredeter"/>
    <w:link w:val="Piedepgina"/>
    <w:uiPriority w:val="99"/>
    <w:rsid w:val="003C7691"/>
  </w:style>
  <w:style w:type="paragraph" w:styleId="Textodeglobo">
    <w:name w:val="Balloon Text"/>
    <w:basedOn w:val="Normal"/>
    <w:link w:val="TextodegloboCar"/>
    <w:uiPriority w:val="99"/>
    <w:semiHidden/>
    <w:unhideWhenUsed/>
    <w:rsid w:val="000A3C1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A3C1E"/>
    <w:rPr>
      <w:rFonts w:ascii="Lucida Grande" w:hAnsi="Lucida Grande" w:cs="Lucida Grande"/>
      <w:sz w:val="18"/>
      <w:szCs w:val="18"/>
    </w:rPr>
  </w:style>
  <w:style w:type="paragraph" w:customStyle="1" w:styleId="Poromisin">
    <w:name w:val="Por omisión"/>
    <w:rsid w:val="000A3C1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_tradnl"/>
    </w:rPr>
  </w:style>
  <w:style w:type="character" w:customStyle="1" w:styleId="Ninguno">
    <w:name w:val="Ninguno"/>
    <w:rsid w:val="000A3C1E"/>
    <w:rPr>
      <w:lang w:val="es-ES_tradnl"/>
    </w:rPr>
  </w:style>
  <w:style w:type="character" w:customStyle="1" w:styleId="Ttulo1Car">
    <w:name w:val="Título 1 Car"/>
    <w:basedOn w:val="Fuentedeprrafopredeter"/>
    <w:link w:val="Ttulo1"/>
    <w:uiPriority w:val="9"/>
    <w:rsid w:val="004B2C3F"/>
    <w:rPr>
      <w:rFonts w:ascii="Arial" w:eastAsia="Arial" w:hAnsi="Arial" w:cs="Arial"/>
      <w:b/>
      <w:color w:val="000000"/>
      <w:lang w:eastAsia="es-MX"/>
    </w:rPr>
  </w:style>
  <w:style w:type="paragraph" w:styleId="Prrafodelista">
    <w:name w:val="List Paragraph"/>
    <w:basedOn w:val="Normal"/>
    <w:uiPriority w:val="34"/>
    <w:qFormat/>
    <w:rsid w:val="004B2C3F"/>
    <w:pPr>
      <w:ind w:left="720"/>
      <w:contextualSpacing/>
    </w:pPr>
  </w:style>
  <w:style w:type="table" w:customStyle="1" w:styleId="TableGrid">
    <w:name w:val="TableGrid"/>
    <w:rsid w:val="004B2C3F"/>
    <w:pPr>
      <w:spacing w:after="0" w:line="240" w:lineRule="auto"/>
    </w:pPr>
    <w:rPr>
      <w:rFonts w:eastAsiaTheme="minorEastAsia"/>
      <w:lang w:eastAsia="es-MX"/>
    </w:rPr>
    <w:tblPr>
      <w:tblCellMar>
        <w:top w:w="0" w:type="dxa"/>
        <w:left w:w="0" w:type="dxa"/>
        <w:bottom w:w="0" w:type="dxa"/>
        <w:right w:w="0" w:type="dxa"/>
      </w:tblCellMar>
    </w:tblPr>
  </w:style>
  <w:style w:type="character" w:styleId="Hipervnculo">
    <w:name w:val="Hyperlink"/>
    <w:basedOn w:val="Fuentedeprrafopredeter"/>
    <w:uiPriority w:val="99"/>
    <w:unhideWhenUsed/>
    <w:rsid w:val="004B2C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ortalbecas.inah.gob.m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portalbecas.inah.gob.m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F7B1D150D5334DA119BD758D370863" ma:contentTypeVersion="14" ma:contentTypeDescription="Create a new document." ma:contentTypeScope="" ma:versionID="e5a3ff6c237fb16e1547ef071d2f3ac6">
  <xsd:schema xmlns:xsd="http://www.w3.org/2001/XMLSchema" xmlns:xs="http://www.w3.org/2001/XMLSchema" xmlns:p="http://schemas.microsoft.com/office/2006/metadata/properties" xmlns:ns3="4a4cfada-5317-468b-993d-0fbae08f84f5" xmlns:ns4="40ad771d-1e70-4811-b333-0fe80b7a3888" targetNamespace="http://schemas.microsoft.com/office/2006/metadata/properties" ma:root="true" ma:fieldsID="7b5aab4bf7c06305dabd446c341e33d1" ns3:_="" ns4:_="">
    <xsd:import namespace="4a4cfada-5317-468b-993d-0fbae08f84f5"/>
    <xsd:import namespace="40ad771d-1e70-4811-b333-0fe80b7a38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cfada-5317-468b-993d-0fbae08f84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ad771d-1e70-4811-b333-0fe80b7a388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DBDF37-8B8B-42EF-B1FA-9C43B92891F9}">
  <ds:schemaRefs>
    <ds:schemaRef ds:uri="http://schemas.microsoft.com/sharepoint/v3/contenttype/forms"/>
  </ds:schemaRefs>
</ds:datastoreItem>
</file>

<file path=customXml/itemProps2.xml><?xml version="1.0" encoding="utf-8"?>
<ds:datastoreItem xmlns:ds="http://schemas.openxmlformats.org/officeDocument/2006/customXml" ds:itemID="{D2C2A81A-0494-485B-81EF-6A82739750EC}">
  <ds:schemaRefs>
    <ds:schemaRef ds:uri="http://purl.org/dc/dcmitype/"/>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purl.org/dc/terms/"/>
    <ds:schemaRef ds:uri="http://purl.org/dc/elements/1.1/"/>
    <ds:schemaRef ds:uri="http://schemas.openxmlformats.org/package/2006/metadata/core-properties"/>
    <ds:schemaRef ds:uri="40ad771d-1e70-4811-b333-0fe80b7a3888"/>
    <ds:schemaRef ds:uri="4a4cfada-5317-468b-993d-0fbae08f84f5"/>
  </ds:schemaRefs>
</ds:datastoreItem>
</file>

<file path=customXml/itemProps3.xml><?xml version="1.0" encoding="utf-8"?>
<ds:datastoreItem xmlns:ds="http://schemas.openxmlformats.org/officeDocument/2006/customXml" ds:itemID="{0B1EA2B3-AC8A-4242-8E0F-816A9118B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4cfada-5317-468b-993d-0fbae08f84f5"/>
    <ds:schemaRef ds:uri="40ad771d-1e70-4811-b333-0fe80b7a3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938</Words>
  <Characters>5159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Ramon Reyes Juarez</dc:creator>
  <cp:keywords/>
  <dc:description/>
  <cp:lastModifiedBy>Adan Gabriel Pena Hernandez</cp:lastModifiedBy>
  <cp:revision>6</cp:revision>
  <cp:lastPrinted>2021-12-30T03:15:00Z</cp:lastPrinted>
  <dcterms:created xsi:type="dcterms:W3CDTF">2022-07-13T15:21:00Z</dcterms:created>
  <dcterms:modified xsi:type="dcterms:W3CDTF">2022-08-01T18:05:00Z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0x0101008CF7B1D150D5334DA119BD758D370863</vt:lpwstr>
  </property>
</Properties>
</file>